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008419" w14:textId="675DF116" w:rsidR="00DD373B" w:rsidRPr="00777C9F" w:rsidRDefault="00DD373B" w:rsidP="00DD373B">
      <w:pPr>
        <w:jc w:val="center"/>
        <w:rPr>
          <w:rFonts w:ascii="Times New Roman" w:hAnsi="Times New Roman" w:cs="Times New Roman"/>
          <w:b/>
          <w:bCs/>
        </w:rPr>
      </w:pPr>
      <w:r w:rsidRPr="00777C9F">
        <w:rPr>
          <w:rFonts w:ascii="Times New Roman" w:hAnsi="Times New Roman" w:cs="Times New Roman"/>
          <w:b/>
          <w:bCs/>
        </w:rPr>
        <w:t>Transforming African State</w:t>
      </w:r>
      <w:r w:rsidR="00FF10A9">
        <w:rPr>
          <w:rFonts w:ascii="Times New Roman" w:hAnsi="Times New Roman" w:cs="Times New Roman"/>
          <w:b/>
          <w:bCs/>
        </w:rPr>
        <w:t xml:space="preserve"> -</w:t>
      </w:r>
      <w:r w:rsidRPr="00777C9F">
        <w:rPr>
          <w:rFonts w:ascii="Times New Roman" w:hAnsi="Times New Roman" w:cs="Times New Roman"/>
          <w:b/>
          <w:bCs/>
        </w:rPr>
        <w:t xml:space="preserve"> Owned Enterprises: Best Practices in Management, Finance and Operations</w:t>
      </w:r>
    </w:p>
    <w:p w14:paraId="0ED89A69" w14:textId="77777777" w:rsidR="00DD373B" w:rsidRPr="00777C9F" w:rsidRDefault="00DD373B" w:rsidP="00DD373B">
      <w:pPr>
        <w:rPr>
          <w:rFonts w:ascii="Times New Roman" w:hAnsi="Times New Roman" w:cs="Times New Roman"/>
          <w:b/>
          <w:bCs/>
        </w:rPr>
      </w:pPr>
      <w:r w:rsidRPr="00777C9F">
        <w:rPr>
          <w:rFonts w:ascii="Times New Roman" w:hAnsi="Times New Roman" w:cs="Times New Roman"/>
          <w:b/>
          <w:bCs/>
        </w:rPr>
        <w:t>Course Description</w:t>
      </w:r>
    </w:p>
    <w:p w14:paraId="344A3814" w14:textId="77777777" w:rsidR="005C67F6" w:rsidRDefault="002B2739" w:rsidP="00DD373B">
      <w:pPr>
        <w:jc w:val="both"/>
        <w:rPr>
          <w:rFonts w:ascii="Times New Roman" w:hAnsi="Times New Roman" w:cs="Times New Roman"/>
        </w:rPr>
      </w:pPr>
      <w:r w:rsidRPr="002B2739">
        <w:rPr>
          <w:rFonts w:ascii="Times New Roman" w:hAnsi="Times New Roman" w:cs="Times New Roman"/>
        </w:rPr>
        <w:t>This course offers an in-depth exploration of the management, governance, and operational issues faced by state-owned enterprises (SOEs) in Africa. It delves into the strategic importance of these enterprises in economic development, their organizational structures, governance, and the necessary reforms to improve their efficiency and sustainability across the continent. Additionally, the course provides comparative insights into SOEs in Ghana, Africa, and other global economies.</w:t>
      </w:r>
    </w:p>
    <w:p w14:paraId="277BE27E" w14:textId="7EC70650" w:rsidR="00DD373B" w:rsidRPr="00777C9F" w:rsidRDefault="00DD373B" w:rsidP="00DD373B">
      <w:pPr>
        <w:jc w:val="both"/>
        <w:rPr>
          <w:rFonts w:ascii="Times New Roman" w:hAnsi="Times New Roman" w:cs="Times New Roman"/>
        </w:rPr>
      </w:pPr>
      <w:r w:rsidRPr="00573DE7">
        <w:rPr>
          <w:rFonts w:ascii="Times New Roman" w:hAnsi="Times New Roman" w:cs="Times New Roman"/>
          <w:b/>
          <w:bCs/>
        </w:rPr>
        <w:t>Course Lecturer</w:t>
      </w:r>
      <w:r w:rsidRPr="00777C9F">
        <w:rPr>
          <w:rFonts w:ascii="Times New Roman" w:hAnsi="Times New Roman" w:cs="Times New Roman"/>
        </w:rPr>
        <w:t>: Dr. Benjamin Amoah</w:t>
      </w:r>
    </w:p>
    <w:p w14:paraId="56ACC0B5" w14:textId="6C6CCC3D" w:rsidR="00DD373B" w:rsidRPr="00777C9F" w:rsidRDefault="00DD373B" w:rsidP="00DD373B">
      <w:pPr>
        <w:jc w:val="both"/>
        <w:rPr>
          <w:rFonts w:ascii="Times New Roman" w:hAnsi="Times New Roman" w:cs="Times New Roman"/>
        </w:rPr>
      </w:pPr>
      <w:r w:rsidRPr="00573DE7">
        <w:rPr>
          <w:rFonts w:ascii="Times New Roman" w:hAnsi="Times New Roman" w:cs="Times New Roman"/>
          <w:b/>
          <w:bCs/>
        </w:rPr>
        <w:t>Guest Lecturers</w:t>
      </w:r>
      <w:r w:rsidRPr="00777C9F">
        <w:rPr>
          <w:rFonts w:ascii="Times New Roman" w:hAnsi="Times New Roman" w:cs="Times New Roman"/>
        </w:rPr>
        <w:t xml:space="preserve">: Mr. Simon </w:t>
      </w:r>
      <w:proofErr w:type="spellStart"/>
      <w:r w:rsidRPr="00777C9F">
        <w:rPr>
          <w:rFonts w:ascii="Times New Roman" w:hAnsi="Times New Roman" w:cs="Times New Roman"/>
        </w:rPr>
        <w:t>Madjie</w:t>
      </w:r>
      <w:proofErr w:type="spellEnd"/>
      <w:r w:rsidRPr="00777C9F">
        <w:rPr>
          <w:rFonts w:ascii="Times New Roman" w:hAnsi="Times New Roman" w:cs="Times New Roman"/>
        </w:rPr>
        <w:t xml:space="preserve"> &amp; Professor Michael </w:t>
      </w:r>
      <w:proofErr w:type="spellStart"/>
      <w:r w:rsidRPr="00777C9F">
        <w:rPr>
          <w:rFonts w:ascii="Times New Roman" w:hAnsi="Times New Roman" w:cs="Times New Roman"/>
        </w:rPr>
        <w:t>Kpessa</w:t>
      </w:r>
      <w:proofErr w:type="spellEnd"/>
      <w:r w:rsidRPr="00777C9F">
        <w:rPr>
          <w:rFonts w:ascii="Times New Roman" w:hAnsi="Times New Roman" w:cs="Times New Roman"/>
        </w:rPr>
        <w:t xml:space="preserve"> </w:t>
      </w:r>
      <w:r w:rsidR="00FF10A9">
        <w:rPr>
          <w:rFonts w:ascii="Times New Roman" w:hAnsi="Times New Roman" w:cs="Times New Roman"/>
        </w:rPr>
        <w:t>-</w:t>
      </w:r>
      <w:r w:rsidRPr="00777C9F">
        <w:rPr>
          <w:rFonts w:ascii="Times New Roman" w:hAnsi="Times New Roman" w:cs="Times New Roman"/>
        </w:rPr>
        <w:t xml:space="preserve"> Whyte</w:t>
      </w:r>
    </w:p>
    <w:p w14:paraId="3C69BDCA" w14:textId="77777777" w:rsidR="00DD373B" w:rsidRPr="00777C9F" w:rsidRDefault="00DD373B" w:rsidP="00DD373B">
      <w:pPr>
        <w:rPr>
          <w:rFonts w:ascii="Times New Roman" w:hAnsi="Times New Roman" w:cs="Times New Roman"/>
          <w:b/>
          <w:bCs/>
        </w:rPr>
      </w:pPr>
      <w:r w:rsidRPr="00777C9F">
        <w:rPr>
          <w:rFonts w:ascii="Times New Roman" w:hAnsi="Times New Roman" w:cs="Times New Roman"/>
          <w:b/>
          <w:bCs/>
        </w:rPr>
        <w:t>Course Objectives</w:t>
      </w:r>
    </w:p>
    <w:p w14:paraId="3FA2C6A6" w14:textId="77777777" w:rsidR="00DD373B" w:rsidRPr="00777C9F" w:rsidRDefault="00DD373B" w:rsidP="00DD373B">
      <w:pPr>
        <w:rPr>
          <w:rFonts w:ascii="Times New Roman" w:hAnsi="Times New Roman" w:cs="Times New Roman"/>
        </w:rPr>
      </w:pPr>
      <w:r w:rsidRPr="00777C9F">
        <w:rPr>
          <w:rFonts w:ascii="Times New Roman" w:hAnsi="Times New Roman" w:cs="Times New Roman"/>
        </w:rPr>
        <w:t>By the end of this course, students should be able to:</w:t>
      </w:r>
    </w:p>
    <w:p w14:paraId="62ABA718" w14:textId="77777777" w:rsidR="00DD373B" w:rsidRPr="00777C9F" w:rsidRDefault="00DD373B" w:rsidP="00DD373B">
      <w:pPr>
        <w:numPr>
          <w:ilvl w:val="0"/>
          <w:numId w:val="1"/>
        </w:numPr>
        <w:rPr>
          <w:rFonts w:ascii="Times New Roman" w:hAnsi="Times New Roman" w:cs="Times New Roman"/>
        </w:rPr>
      </w:pPr>
      <w:r w:rsidRPr="00777C9F">
        <w:rPr>
          <w:rFonts w:ascii="Times New Roman" w:hAnsi="Times New Roman" w:cs="Times New Roman"/>
        </w:rPr>
        <w:t>Discuss the role and significance of state enterprises in national economic development.</w:t>
      </w:r>
    </w:p>
    <w:p w14:paraId="6E3626EC" w14:textId="77777777" w:rsidR="00DD373B" w:rsidRPr="00777C9F" w:rsidRDefault="00DD373B" w:rsidP="00DD373B">
      <w:pPr>
        <w:numPr>
          <w:ilvl w:val="0"/>
          <w:numId w:val="1"/>
        </w:numPr>
        <w:rPr>
          <w:rFonts w:ascii="Times New Roman" w:hAnsi="Times New Roman" w:cs="Times New Roman"/>
        </w:rPr>
      </w:pPr>
      <w:r w:rsidRPr="00777C9F">
        <w:rPr>
          <w:rFonts w:ascii="Times New Roman" w:hAnsi="Times New Roman" w:cs="Times New Roman"/>
        </w:rPr>
        <w:t>Analyze the historical and contemporary role of State-Owned Enterprises in African economies.</w:t>
      </w:r>
    </w:p>
    <w:p w14:paraId="2E801875" w14:textId="77777777" w:rsidR="00DD373B" w:rsidRPr="00777C9F" w:rsidRDefault="00DD373B" w:rsidP="00DD373B">
      <w:pPr>
        <w:numPr>
          <w:ilvl w:val="0"/>
          <w:numId w:val="1"/>
        </w:numPr>
        <w:rPr>
          <w:rFonts w:ascii="Times New Roman" w:hAnsi="Times New Roman" w:cs="Times New Roman"/>
        </w:rPr>
      </w:pPr>
      <w:r w:rsidRPr="00777C9F">
        <w:rPr>
          <w:rFonts w:ascii="Times New Roman" w:hAnsi="Times New Roman" w:cs="Times New Roman"/>
        </w:rPr>
        <w:t>Analyze different models of state enterprise management and governance.</w:t>
      </w:r>
    </w:p>
    <w:p w14:paraId="03370990" w14:textId="77777777" w:rsidR="00DD373B" w:rsidRPr="00AC0D27" w:rsidRDefault="00DD373B" w:rsidP="00DD373B">
      <w:pPr>
        <w:numPr>
          <w:ilvl w:val="0"/>
          <w:numId w:val="1"/>
        </w:numPr>
        <w:rPr>
          <w:rFonts w:ascii="Times New Roman" w:hAnsi="Times New Roman" w:cs="Times New Roman"/>
        </w:rPr>
      </w:pPr>
      <w:r w:rsidRPr="00AC0D27">
        <w:rPr>
          <w:rFonts w:ascii="Times New Roman" w:hAnsi="Times New Roman" w:cs="Times New Roman"/>
        </w:rPr>
        <w:t>Identify key governance challenges and best practices in SOE management</w:t>
      </w:r>
      <w:r w:rsidRPr="00777C9F">
        <w:rPr>
          <w:rFonts w:ascii="Times New Roman" w:hAnsi="Times New Roman" w:cs="Times New Roman"/>
        </w:rPr>
        <w:t xml:space="preserve"> in Africa</w:t>
      </w:r>
      <w:r w:rsidRPr="00AC0D27">
        <w:rPr>
          <w:rFonts w:ascii="Times New Roman" w:hAnsi="Times New Roman" w:cs="Times New Roman"/>
        </w:rPr>
        <w:t>.</w:t>
      </w:r>
    </w:p>
    <w:p w14:paraId="7176909B" w14:textId="77777777" w:rsidR="00DD373B" w:rsidRPr="00777C9F" w:rsidRDefault="00DD373B" w:rsidP="00DD373B">
      <w:pPr>
        <w:numPr>
          <w:ilvl w:val="0"/>
          <w:numId w:val="1"/>
        </w:numPr>
        <w:rPr>
          <w:rFonts w:ascii="Times New Roman" w:hAnsi="Times New Roman" w:cs="Times New Roman"/>
        </w:rPr>
      </w:pPr>
      <w:r w:rsidRPr="00777C9F">
        <w:rPr>
          <w:rFonts w:ascii="Times New Roman" w:hAnsi="Times New Roman" w:cs="Times New Roman"/>
        </w:rPr>
        <w:t>Examine challenges related to corruption, bureaucracy, and inefficiency in state enterprises and</w:t>
      </w:r>
      <w:r w:rsidRPr="00AC0D27">
        <w:rPr>
          <w:rFonts w:ascii="Times New Roman" w:hAnsi="Times New Roman" w:cs="Times New Roman"/>
        </w:rPr>
        <w:t xml:space="preserve"> propose solutions</w:t>
      </w:r>
      <w:r w:rsidRPr="00777C9F">
        <w:rPr>
          <w:rFonts w:ascii="Times New Roman" w:hAnsi="Times New Roman" w:cs="Times New Roman"/>
        </w:rPr>
        <w:t>.</w:t>
      </w:r>
    </w:p>
    <w:p w14:paraId="6C968C75" w14:textId="77777777" w:rsidR="00DD373B" w:rsidRPr="00777C9F" w:rsidRDefault="00DD373B" w:rsidP="00DD373B">
      <w:pPr>
        <w:numPr>
          <w:ilvl w:val="0"/>
          <w:numId w:val="1"/>
        </w:numPr>
        <w:rPr>
          <w:rFonts w:ascii="Times New Roman" w:hAnsi="Times New Roman" w:cs="Times New Roman"/>
        </w:rPr>
      </w:pPr>
      <w:r w:rsidRPr="00777C9F">
        <w:rPr>
          <w:rFonts w:ascii="Times New Roman" w:hAnsi="Times New Roman" w:cs="Times New Roman"/>
        </w:rPr>
        <w:t>Evaluate public sector reforms and privatization strategies.</w:t>
      </w:r>
    </w:p>
    <w:p w14:paraId="669768E6" w14:textId="77777777" w:rsidR="00DD373B" w:rsidRPr="00777C9F" w:rsidRDefault="00DD373B" w:rsidP="00DD373B">
      <w:pPr>
        <w:numPr>
          <w:ilvl w:val="0"/>
          <w:numId w:val="1"/>
        </w:numPr>
        <w:rPr>
          <w:rFonts w:ascii="Times New Roman" w:hAnsi="Times New Roman" w:cs="Times New Roman"/>
        </w:rPr>
      </w:pPr>
      <w:r w:rsidRPr="00777C9F">
        <w:rPr>
          <w:rFonts w:ascii="Times New Roman" w:hAnsi="Times New Roman" w:cs="Times New Roman"/>
        </w:rPr>
        <w:t>Develop strategies to enhance transparency, accountability, and efficiency in SOEs.</w:t>
      </w:r>
    </w:p>
    <w:p w14:paraId="59A03E42" w14:textId="77777777" w:rsidR="00DD373B" w:rsidRPr="00AC0D27" w:rsidRDefault="00DD373B" w:rsidP="00DD373B">
      <w:pPr>
        <w:numPr>
          <w:ilvl w:val="0"/>
          <w:numId w:val="1"/>
        </w:numPr>
        <w:rPr>
          <w:rFonts w:ascii="Times New Roman" w:hAnsi="Times New Roman" w:cs="Times New Roman"/>
        </w:rPr>
      </w:pPr>
      <w:r w:rsidRPr="00AC0D27">
        <w:rPr>
          <w:rFonts w:ascii="Times New Roman" w:hAnsi="Times New Roman" w:cs="Times New Roman"/>
        </w:rPr>
        <w:t>Evaluate performance measurement tools such as Key Performance Indicators (KPIs).</w:t>
      </w:r>
    </w:p>
    <w:p w14:paraId="738149BB" w14:textId="77777777" w:rsidR="00DD373B" w:rsidRPr="00777C9F" w:rsidRDefault="00DD373B" w:rsidP="00DD373B">
      <w:pPr>
        <w:numPr>
          <w:ilvl w:val="0"/>
          <w:numId w:val="1"/>
        </w:numPr>
        <w:rPr>
          <w:rFonts w:ascii="Times New Roman" w:hAnsi="Times New Roman" w:cs="Times New Roman"/>
        </w:rPr>
      </w:pPr>
      <w:r w:rsidRPr="00777C9F">
        <w:rPr>
          <w:rFonts w:ascii="Times New Roman" w:hAnsi="Times New Roman" w:cs="Times New Roman"/>
        </w:rPr>
        <w:t>Compare the performance of SOEs in Ghana with global best practices.</w:t>
      </w:r>
    </w:p>
    <w:p w14:paraId="41F69062" w14:textId="77777777" w:rsidR="00DD373B" w:rsidRPr="00AC0D27" w:rsidRDefault="00DD373B" w:rsidP="00DD373B">
      <w:pPr>
        <w:numPr>
          <w:ilvl w:val="0"/>
          <w:numId w:val="1"/>
        </w:numPr>
        <w:rPr>
          <w:rFonts w:ascii="Times New Roman" w:hAnsi="Times New Roman" w:cs="Times New Roman"/>
        </w:rPr>
      </w:pPr>
      <w:r w:rsidRPr="00AC0D27">
        <w:rPr>
          <w:rFonts w:ascii="Times New Roman" w:hAnsi="Times New Roman" w:cs="Times New Roman"/>
        </w:rPr>
        <w:t>Compare African SOEs with global benchmarks to identify lessons applicable to local contexts.</w:t>
      </w:r>
    </w:p>
    <w:p w14:paraId="2B0DC669" w14:textId="77777777" w:rsidR="00DD373B" w:rsidRPr="00AC0D27" w:rsidRDefault="00DD373B" w:rsidP="00DD373B">
      <w:pPr>
        <w:numPr>
          <w:ilvl w:val="0"/>
          <w:numId w:val="1"/>
        </w:numPr>
        <w:rPr>
          <w:rFonts w:ascii="Times New Roman" w:hAnsi="Times New Roman" w:cs="Times New Roman"/>
        </w:rPr>
      </w:pPr>
      <w:r w:rsidRPr="00AC0D27">
        <w:rPr>
          <w:rFonts w:ascii="Times New Roman" w:hAnsi="Times New Roman" w:cs="Times New Roman"/>
        </w:rPr>
        <w:t>Develop and present policy recommendations for SOE reform in African countries.</w:t>
      </w:r>
    </w:p>
    <w:p w14:paraId="63AEA35E" w14:textId="77777777" w:rsidR="00DD373B" w:rsidRPr="00777C9F" w:rsidRDefault="00DD373B" w:rsidP="00DD373B">
      <w:pPr>
        <w:jc w:val="both"/>
        <w:rPr>
          <w:rFonts w:ascii="Times New Roman" w:hAnsi="Times New Roman" w:cs="Times New Roman"/>
          <w:b/>
          <w:bCs/>
        </w:rPr>
      </w:pPr>
      <w:r w:rsidRPr="00777C9F">
        <w:rPr>
          <w:rFonts w:ascii="Times New Roman" w:hAnsi="Times New Roman" w:cs="Times New Roman"/>
          <w:b/>
          <w:bCs/>
        </w:rPr>
        <w:t>Teaching Methods</w:t>
      </w:r>
    </w:p>
    <w:p w14:paraId="3DBE2F4E" w14:textId="77777777" w:rsidR="00DD373B" w:rsidRPr="00777C9F" w:rsidRDefault="00DD373B" w:rsidP="00DD373B">
      <w:pPr>
        <w:pStyle w:val="NoSpacing"/>
        <w:jc w:val="both"/>
        <w:rPr>
          <w:rFonts w:ascii="Times New Roman" w:hAnsi="Times New Roman" w:cs="Times New Roman"/>
        </w:rPr>
      </w:pPr>
      <w:r w:rsidRPr="00777C9F">
        <w:rPr>
          <w:rFonts w:ascii="Times New Roman" w:hAnsi="Times New Roman" w:cs="Times New Roman"/>
        </w:rPr>
        <w:t>The course will feature a combination of lectures and interactive discussions, case studies, group discussions, and expert guest lectures.</w:t>
      </w:r>
    </w:p>
    <w:p w14:paraId="44299B3A" w14:textId="77777777" w:rsidR="00DD373B" w:rsidRPr="00777C9F" w:rsidRDefault="00DD373B" w:rsidP="00DD373B">
      <w:pPr>
        <w:jc w:val="both"/>
        <w:rPr>
          <w:rFonts w:ascii="Times New Roman" w:hAnsi="Times New Roman" w:cs="Times New Roman"/>
          <w:b/>
          <w:bCs/>
        </w:rPr>
      </w:pPr>
    </w:p>
    <w:p w14:paraId="0B34DC63" w14:textId="77777777" w:rsidR="00DD373B" w:rsidRDefault="00DD373B" w:rsidP="00631F8D">
      <w:pPr>
        <w:pStyle w:val="NoSpacing"/>
        <w:jc w:val="both"/>
        <w:rPr>
          <w:rFonts w:ascii="Times New Roman" w:hAnsi="Times New Roman" w:cs="Times New Roman"/>
          <w:b/>
          <w:bCs/>
        </w:rPr>
      </w:pPr>
      <w:r w:rsidRPr="00777C9F">
        <w:rPr>
          <w:rFonts w:ascii="Times New Roman" w:hAnsi="Times New Roman" w:cs="Times New Roman"/>
          <w:b/>
          <w:bCs/>
        </w:rPr>
        <w:lastRenderedPageBreak/>
        <w:t>Course in Weeks</w:t>
      </w:r>
    </w:p>
    <w:p w14:paraId="793AA896" w14:textId="77777777" w:rsidR="00777C9F" w:rsidRPr="00777C9F" w:rsidRDefault="00777C9F" w:rsidP="00631F8D">
      <w:pPr>
        <w:pStyle w:val="NoSpacing"/>
        <w:jc w:val="both"/>
        <w:rPr>
          <w:rFonts w:ascii="Times New Roman" w:hAnsi="Times New Roman" w:cs="Times New Roman"/>
          <w:b/>
          <w:bCs/>
        </w:rPr>
      </w:pPr>
    </w:p>
    <w:p w14:paraId="505B05ED" w14:textId="64DDCC15" w:rsidR="00DD373B" w:rsidRPr="00777C9F" w:rsidRDefault="00DD373B" w:rsidP="00631F8D">
      <w:pPr>
        <w:pStyle w:val="NoSpacing"/>
        <w:jc w:val="both"/>
        <w:rPr>
          <w:rFonts w:ascii="Times New Roman" w:hAnsi="Times New Roman" w:cs="Times New Roman"/>
        </w:rPr>
      </w:pPr>
      <w:r w:rsidRPr="00777C9F">
        <w:rPr>
          <w:rFonts w:ascii="Times New Roman" w:hAnsi="Times New Roman" w:cs="Times New Roman"/>
          <w:b/>
          <w:bCs/>
        </w:rPr>
        <w:t>Week 1:</w:t>
      </w:r>
      <w:r w:rsidRPr="00777C9F">
        <w:rPr>
          <w:rFonts w:ascii="Times New Roman" w:hAnsi="Times New Roman" w:cs="Times New Roman"/>
        </w:rPr>
        <w:t xml:space="preserve"> Definition and types of state </w:t>
      </w:r>
      <w:r w:rsidR="002F55FD" w:rsidRPr="00777C9F">
        <w:rPr>
          <w:rFonts w:ascii="Times New Roman" w:hAnsi="Times New Roman" w:cs="Times New Roman"/>
        </w:rPr>
        <w:t>enterprises, the</w:t>
      </w:r>
      <w:r w:rsidRPr="00777C9F">
        <w:rPr>
          <w:rFonts w:ascii="Times New Roman" w:hAnsi="Times New Roman" w:cs="Times New Roman"/>
        </w:rPr>
        <w:t xml:space="preserve"> role of SOEs in economic development</w:t>
      </w:r>
      <w:r w:rsidR="007C412C" w:rsidRPr="00777C9F">
        <w:rPr>
          <w:rFonts w:ascii="Times New Roman" w:hAnsi="Times New Roman" w:cs="Times New Roman"/>
        </w:rPr>
        <w:t>, d</w:t>
      </w:r>
      <w:r w:rsidRPr="00777C9F">
        <w:rPr>
          <w:rFonts w:ascii="Times New Roman" w:hAnsi="Times New Roman" w:cs="Times New Roman"/>
        </w:rPr>
        <w:t>ifferences between public and private sector management</w:t>
      </w:r>
    </w:p>
    <w:p w14:paraId="4648FCCE" w14:textId="77777777" w:rsidR="00F67EA8" w:rsidRPr="00777C9F" w:rsidRDefault="00F67EA8" w:rsidP="00631F8D">
      <w:pPr>
        <w:pStyle w:val="NoSpacing"/>
        <w:jc w:val="both"/>
        <w:rPr>
          <w:rFonts w:ascii="Times New Roman" w:hAnsi="Times New Roman" w:cs="Times New Roman"/>
        </w:rPr>
      </w:pPr>
    </w:p>
    <w:p w14:paraId="1F32F5AA" w14:textId="1FD0EE4B" w:rsidR="00DD373B" w:rsidRPr="00777C9F" w:rsidRDefault="00DD373B" w:rsidP="00631F8D">
      <w:pPr>
        <w:pStyle w:val="NoSpacing"/>
        <w:jc w:val="both"/>
        <w:rPr>
          <w:rFonts w:ascii="Times New Roman" w:hAnsi="Times New Roman" w:cs="Times New Roman"/>
        </w:rPr>
      </w:pPr>
      <w:r w:rsidRPr="00777C9F">
        <w:rPr>
          <w:rFonts w:ascii="Times New Roman" w:hAnsi="Times New Roman" w:cs="Times New Roman"/>
          <w:b/>
          <w:bCs/>
        </w:rPr>
        <w:t>Week 2:</w:t>
      </w:r>
      <w:r w:rsidRPr="00777C9F">
        <w:rPr>
          <w:rFonts w:ascii="Times New Roman" w:hAnsi="Times New Roman" w:cs="Times New Roman"/>
        </w:rPr>
        <w:t xml:space="preserve"> Historical Context of SOEs in Africa</w:t>
      </w:r>
      <w:r w:rsidR="004E4D61" w:rsidRPr="00777C9F">
        <w:rPr>
          <w:rFonts w:ascii="Times New Roman" w:hAnsi="Times New Roman" w:cs="Times New Roman"/>
        </w:rPr>
        <w:t>, t</w:t>
      </w:r>
      <w:r w:rsidRPr="00777C9F">
        <w:rPr>
          <w:rFonts w:ascii="Times New Roman" w:hAnsi="Times New Roman" w:cs="Times New Roman"/>
        </w:rPr>
        <w:t xml:space="preserve">he </w:t>
      </w:r>
      <w:r w:rsidR="004E4D61" w:rsidRPr="00777C9F">
        <w:rPr>
          <w:rFonts w:ascii="Times New Roman" w:hAnsi="Times New Roman" w:cs="Times New Roman"/>
        </w:rPr>
        <w:t>s</w:t>
      </w:r>
      <w:r w:rsidRPr="00777C9F">
        <w:rPr>
          <w:rFonts w:ascii="Times New Roman" w:hAnsi="Times New Roman" w:cs="Times New Roman"/>
        </w:rPr>
        <w:t xml:space="preserve">ignificance of SOEs in Economic </w:t>
      </w:r>
      <w:r w:rsidR="004E4D61" w:rsidRPr="00777C9F">
        <w:rPr>
          <w:rFonts w:ascii="Times New Roman" w:hAnsi="Times New Roman" w:cs="Times New Roman"/>
        </w:rPr>
        <w:t>d</w:t>
      </w:r>
      <w:r w:rsidRPr="00777C9F">
        <w:rPr>
          <w:rFonts w:ascii="Times New Roman" w:hAnsi="Times New Roman" w:cs="Times New Roman"/>
        </w:rPr>
        <w:t>evelopment</w:t>
      </w:r>
    </w:p>
    <w:p w14:paraId="0DF743E9" w14:textId="77777777" w:rsidR="00F67EA8" w:rsidRPr="00777C9F" w:rsidRDefault="00F67EA8" w:rsidP="00631F8D">
      <w:pPr>
        <w:pStyle w:val="NoSpacing"/>
        <w:jc w:val="both"/>
        <w:rPr>
          <w:rFonts w:ascii="Times New Roman" w:hAnsi="Times New Roman" w:cs="Times New Roman"/>
        </w:rPr>
      </w:pPr>
    </w:p>
    <w:p w14:paraId="7155BEE6" w14:textId="0727ACC1" w:rsidR="00DD373B" w:rsidRPr="00777C9F" w:rsidRDefault="00DD373B" w:rsidP="00631F8D">
      <w:pPr>
        <w:pStyle w:val="NoSpacing"/>
        <w:jc w:val="both"/>
        <w:rPr>
          <w:rFonts w:ascii="Times New Roman" w:hAnsi="Times New Roman" w:cs="Times New Roman"/>
        </w:rPr>
      </w:pPr>
      <w:r w:rsidRPr="00777C9F">
        <w:rPr>
          <w:rFonts w:ascii="Times New Roman" w:hAnsi="Times New Roman" w:cs="Times New Roman"/>
          <w:b/>
          <w:bCs/>
        </w:rPr>
        <w:t>Week 3:</w:t>
      </w:r>
      <w:r w:rsidRPr="00777C9F">
        <w:rPr>
          <w:rFonts w:ascii="Times New Roman" w:hAnsi="Times New Roman" w:cs="Times New Roman"/>
        </w:rPr>
        <w:t xml:space="preserve"> Corporate governance in state </w:t>
      </w:r>
      <w:r w:rsidR="006D582F" w:rsidRPr="00777C9F">
        <w:rPr>
          <w:rFonts w:ascii="Times New Roman" w:hAnsi="Times New Roman" w:cs="Times New Roman"/>
        </w:rPr>
        <w:t>enterprises, board</w:t>
      </w:r>
      <w:r w:rsidRPr="00777C9F">
        <w:rPr>
          <w:rFonts w:ascii="Times New Roman" w:hAnsi="Times New Roman" w:cs="Times New Roman"/>
        </w:rPr>
        <w:t xml:space="preserve"> composition and decision-</w:t>
      </w:r>
      <w:r w:rsidR="006D582F" w:rsidRPr="00777C9F">
        <w:rPr>
          <w:rFonts w:ascii="Times New Roman" w:hAnsi="Times New Roman" w:cs="Times New Roman"/>
        </w:rPr>
        <w:t>making, the</w:t>
      </w:r>
      <w:r w:rsidRPr="00777C9F">
        <w:rPr>
          <w:rFonts w:ascii="Times New Roman" w:hAnsi="Times New Roman" w:cs="Times New Roman"/>
        </w:rPr>
        <w:t xml:space="preserve"> role of government oversight and regulation</w:t>
      </w:r>
    </w:p>
    <w:p w14:paraId="0C9201C4" w14:textId="77777777" w:rsidR="00F67EA8" w:rsidRPr="00777C9F" w:rsidRDefault="00F67EA8" w:rsidP="00631F8D">
      <w:pPr>
        <w:pStyle w:val="NoSpacing"/>
        <w:jc w:val="both"/>
        <w:rPr>
          <w:rFonts w:ascii="Times New Roman" w:hAnsi="Times New Roman" w:cs="Times New Roman"/>
        </w:rPr>
      </w:pPr>
    </w:p>
    <w:p w14:paraId="152EA0A9" w14:textId="537DE542" w:rsidR="00DD373B" w:rsidRPr="00777C9F" w:rsidRDefault="00DD373B" w:rsidP="00631F8D">
      <w:pPr>
        <w:pStyle w:val="NoSpacing"/>
        <w:jc w:val="both"/>
        <w:rPr>
          <w:rFonts w:ascii="Times New Roman" w:hAnsi="Times New Roman" w:cs="Times New Roman"/>
        </w:rPr>
      </w:pPr>
      <w:r w:rsidRPr="00777C9F">
        <w:rPr>
          <w:rFonts w:ascii="Times New Roman" w:hAnsi="Times New Roman" w:cs="Times New Roman"/>
          <w:b/>
          <w:bCs/>
        </w:rPr>
        <w:t>Week 4:</w:t>
      </w:r>
      <w:r w:rsidR="006D582F" w:rsidRPr="00777C9F">
        <w:rPr>
          <w:rFonts w:ascii="Times New Roman" w:hAnsi="Times New Roman" w:cs="Times New Roman"/>
        </w:rPr>
        <w:t xml:space="preserve"> </w:t>
      </w:r>
      <w:r w:rsidRPr="00777C9F">
        <w:rPr>
          <w:rFonts w:ascii="Times New Roman" w:hAnsi="Times New Roman" w:cs="Times New Roman"/>
        </w:rPr>
        <w:t xml:space="preserve">Budgeting and financial planning for </w:t>
      </w:r>
      <w:r w:rsidR="00EA78BD" w:rsidRPr="00777C9F">
        <w:rPr>
          <w:rFonts w:ascii="Times New Roman" w:hAnsi="Times New Roman" w:cs="Times New Roman"/>
        </w:rPr>
        <w:t>SOEs, revenue</w:t>
      </w:r>
      <w:r w:rsidRPr="00777C9F">
        <w:rPr>
          <w:rFonts w:ascii="Times New Roman" w:hAnsi="Times New Roman" w:cs="Times New Roman"/>
        </w:rPr>
        <w:t xml:space="preserve"> generation and cost </w:t>
      </w:r>
      <w:r w:rsidR="00EA78BD" w:rsidRPr="00777C9F">
        <w:rPr>
          <w:rFonts w:ascii="Times New Roman" w:hAnsi="Times New Roman" w:cs="Times New Roman"/>
        </w:rPr>
        <w:t>management, financial</w:t>
      </w:r>
      <w:r w:rsidRPr="00777C9F">
        <w:rPr>
          <w:rFonts w:ascii="Times New Roman" w:hAnsi="Times New Roman" w:cs="Times New Roman"/>
        </w:rPr>
        <w:t xml:space="preserve"> reporting and accountability</w:t>
      </w:r>
    </w:p>
    <w:p w14:paraId="215B6DCC" w14:textId="77777777" w:rsidR="00F67EA8" w:rsidRPr="00777C9F" w:rsidRDefault="00F67EA8" w:rsidP="00631F8D">
      <w:pPr>
        <w:pStyle w:val="NoSpacing"/>
        <w:jc w:val="both"/>
        <w:rPr>
          <w:rFonts w:ascii="Times New Roman" w:hAnsi="Times New Roman" w:cs="Times New Roman"/>
        </w:rPr>
      </w:pPr>
    </w:p>
    <w:p w14:paraId="3F276DDD" w14:textId="408F0CA1" w:rsidR="00DD373B" w:rsidRPr="00777C9F" w:rsidRDefault="00DD373B" w:rsidP="00631F8D">
      <w:pPr>
        <w:pStyle w:val="NoSpacing"/>
        <w:jc w:val="both"/>
        <w:rPr>
          <w:rFonts w:ascii="Times New Roman" w:hAnsi="Times New Roman" w:cs="Times New Roman"/>
        </w:rPr>
      </w:pPr>
      <w:r w:rsidRPr="00777C9F">
        <w:rPr>
          <w:rFonts w:ascii="Times New Roman" w:hAnsi="Times New Roman" w:cs="Times New Roman"/>
          <w:b/>
          <w:bCs/>
        </w:rPr>
        <w:t>Week 5:</w:t>
      </w:r>
      <w:r w:rsidRPr="00777C9F">
        <w:rPr>
          <w:rFonts w:ascii="Times New Roman" w:hAnsi="Times New Roman" w:cs="Times New Roman"/>
        </w:rPr>
        <w:t xml:space="preserve"> Challenges </w:t>
      </w:r>
      <w:r w:rsidR="001761F5" w:rsidRPr="00777C9F">
        <w:rPr>
          <w:rFonts w:ascii="Times New Roman" w:hAnsi="Times New Roman" w:cs="Times New Roman"/>
        </w:rPr>
        <w:t>f</w:t>
      </w:r>
      <w:r w:rsidRPr="00777C9F">
        <w:rPr>
          <w:rFonts w:ascii="Times New Roman" w:hAnsi="Times New Roman" w:cs="Times New Roman"/>
        </w:rPr>
        <w:t xml:space="preserve">acing </w:t>
      </w:r>
      <w:r w:rsidR="001761F5" w:rsidRPr="00777C9F">
        <w:rPr>
          <w:rFonts w:ascii="Times New Roman" w:hAnsi="Times New Roman" w:cs="Times New Roman"/>
        </w:rPr>
        <w:t>s</w:t>
      </w:r>
      <w:r w:rsidRPr="00777C9F">
        <w:rPr>
          <w:rFonts w:ascii="Times New Roman" w:hAnsi="Times New Roman" w:cs="Times New Roman"/>
        </w:rPr>
        <w:t xml:space="preserve">tate </w:t>
      </w:r>
      <w:r w:rsidR="001761F5" w:rsidRPr="00777C9F">
        <w:rPr>
          <w:rFonts w:ascii="Times New Roman" w:hAnsi="Times New Roman" w:cs="Times New Roman"/>
        </w:rPr>
        <w:t>enterprises in Africa, bureaucracy</w:t>
      </w:r>
      <w:r w:rsidRPr="00777C9F">
        <w:rPr>
          <w:rFonts w:ascii="Times New Roman" w:hAnsi="Times New Roman" w:cs="Times New Roman"/>
        </w:rPr>
        <w:t xml:space="preserve"> and </w:t>
      </w:r>
      <w:r w:rsidR="001761F5" w:rsidRPr="00777C9F">
        <w:rPr>
          <w:rFonts w:ascii="Times New Roman" w:hAnsi="Times New Roman" w:cs="Times New Roman"/>
        </w:rPr>
        <w:t>inefficiency political</w:t>
      </w:r>
      <w:r w:rsidRPr="00777C9F">
        <w:rPr>
          <w:rFonts w:ascii="Times New Roman" w:hAnsi="Times New Roman" w:cs="Times New Roman"/>
        </w:rPr>
        <w:t xml:space="preserve"> interference and </w:t>
      </w:r>
      <w:r w:rsidR="001761F5" w:rsidRPr="00777C9F">
        <w:rPr>
          <w:rFonts w:ascii="Times New Roman" w:hAnsi="Times New Roman" w:cs="Times New Roman"/>
        </w:rPr>
        <w:t>corruption human</w:t>
      </w:r>
      <w:r w:rsidRPr="00777C9F">
        <w:rPr>
          <w:rFonts w:ascii="Times New Roman" w:hAnsi="Times New Roman" w:cs="Times New Roman"/>
        </w:rPr>
        <w:t xml:space="preserve"> resource management challenges</w:t>
      </w:r>
    </w:p>
    <w:p w14:paraId="6CDBC9D0" w14:textId="77777777" w:rsidR="00F67EA8" w:rsidRPr="00777C9F" w:rsidRDefault="00F67EA8" w:rsidP="00631F8D">
      <w:pPr>
        <w:pStyle w:val="NoSpacing"/>
        <w:jc w:val="both"/>
        <w:rPr>
          <w:rFonts w:ascii="Times New Roman" w:hAnsi="Times New Roman" w:cs="Times New Roman"/>
        </w:rPr>
      </w:pPr>
    </w:p>
    <w:p w14:paraId="2BBE6689" w14:textId="662E0039" w:rsidR="00A22F8E" w:rsidRPr="00777C9F" w:rsidRDefault="00DD373B" w:rsidP="00631F8D">
      <w:pPr>
        <w:pStyle w:val="NoSpacing"/>
        <w:jc w:val="both"/>
        <w:rPr>
          <w:rFonts w:ascii="Times New Roman" w:hAnsi="Times New Roman" w:cs="Times New Roman"/>
        </w:rPr>
      </w:pPr>
      <w:r w:rsidRPr="00777C9F">
        <w:rPr>
          <w:rFonts w:ascii="Times New Roman" w:hAnsi="Times New Roman" w:cs="Times New Roman"/>
          <w:b/>
          <w:bCs/>
        </w:rPr>
        <w:t>Week 6</w:t>
      </w:r>
      <w:r w:rsidR="002F55FD" w:rsidRPr="00777C9F">
        <w:rPr>
          <w:rFonts w:ascii="Times New Roman" w:hAnsi="Times New Roman" w:cs="Times New Roman"/>
          <w:b/>
          <w:bCs/>
        </w:rPr>
        <w:t>:</w:t>
      </w:r>
      <w:r w:rsidR="002F55FD" w:rsidRPr="00777C9F">
        <w:rPr>
          <w:rFonts w:ascii="Times New Roman" w:hAnsi="Times New Roman" w:cs="Times New Roman"/>
        </w:rPr>
        <w:t xml:space="preserve"> Privatization</w:t>
      </w:r>
      <w:r w:rsidR="00001672" w:rsidRPr="00777C9F">
        <w:rPr>
          <w:rFonts w:ascii="Times New Roman" w:hAnsi="Times New Roman" w:cs="Times New Roman"/>
        </w:rPr>
        <w:t xml:space="preserve"> vs. Reform: Weighing the Options</w:t>
      </w:r>
      <w:r w:rsidR="00233B1F" w:rsidRPr="00777C9F">
        <w:rPr>
          <w:rFonts w:ascii="Times New Roman" w:hAnsi="Times New Roman" w:cs="Times New Roman"/>
        </w:rPr>
        <w:t>, privatization and public-private partnerships (PPPs)</w:t>
      </w:r>
      <w:r w:rsidR="00F40E79" w:rsidRPr="00777C9F">
        <w:rPr>
          <w:rFonts w:ascii="Times New Roman" w:hAnsi="Times New Roman" w:cs="Times New Roman"/>
        </w:rPr>
        <w:t xml:space="preserve">, PPP models and their </w:t>
      </w:r>
      <w:r w:rsidR="007E4EC1" w:rsidRPr="00777C9F">
        <w:rPr>
          <w:rFonts w:ascii="Times New Roman" w:hAnsi="Times New Roman" w:cs="Times New Roman"/>
        </w:rPr>
        <w:t>a</w:t>
      </w:r>
      <w:r w:rsidR="00F40E79" w:rsidRPr="00777C9F">
        <w:rPr>
          <w:rFonts w:ascii="Times New Roman" w:hAnsi="Times New Roman" w:cs="Times New Roman"/>
        </w:rPr>
        <w:t>pplications in Africa</w:t>
      </w:r>
      <w:r w:rsidR="007E4EC1" w:rsidRPr="00777C9F">
        <w:rPr>
          <w:rFonts w:ascii="Times New Roman" w:hAnsi="Times New Roman" w:cs="Times New Roman"/>
        </w:rPr>
        <w:t>,</w:t>
      </w:r>
      <w:r w:rsidR="00A22F8E" w:rsidRPr="00777C9F">
        <w:rPr>
          <w:rFonts w:ascii="Times New Roman" w:hAnsi="Times New Roman" w:cs="Times New Roman"/>
        </w:rPr>
        <w:t xml:space="preserve"> </w:t>
      </w:r>
      <w:r w:rsidR="007E4EC1" w:rsidRPr="00777C9F">
        <w:rPr>
          <w:rFonts w:ascii="Times New Roman" w:hAnsi="Times New Roman" w:cs="Times New Roman"/>
        </w:rPr>
        <w:t>i</w:t>
      </w:r>
      <w:r w:rsidRPr="00777C9F">
        <w:rPr>
          <w:rFonts w:ascii="Times New Roman" w:hAnsi="Times New Roman" w:cs="Times New Roman"/>
        </w:rPr>
        <w:t xml:space="preserve">mpact of privatization on service delivery and economic </w:t>
      </w:r>
      <w:r w:rsidR="007E4EC1" w:rsidRPr="00777C9F">
        <w:rPr>
          <w:rFonts w:ascii="Times New Roman" w:hAnsi="Times New Roman" w:cs="Times New Roman"/>
        </w:rPr>
        <w:t>growth, historical</w:t>
      </w:r>
      <w:r w:rsidR="00A22F8E" w:rsidRPr="00777C9F">
        <w:rPr>
          <w:rFonts w:ascii="Times New Roman" w:hAnsi="Times New Roman" w:cs="Times New Roman"/>
        </w:rPr>
        <w:t xml:space="preserve"> perspectives on public sector reforms in Ghana</w:t>
      </w:r>
    </w:p>
    <w:p w14:paraId="388583DE" w14:textId="77777777" w:rsidR="00F67EA8" w:rsidRPr="00777C9F" w:rsidRDefault="00F67EA8" w:rsidP="00631F8D">
      <w:pPr>
        <w:pStyle w:val="NoSpacing"/>
        <w:jc w:val="both"/>
        <w:rPr>
          <w:rFonts w:ascii="Times New Roman" w:hAnsi="Times New Roman" w:cs="Times New Roman"/>
        </w:rPr>
      </w:pPr>
    </w:p>
    <w:p w14:paraId="78DB2411" w14:textId="3107B127" w:rsidR="00DD373B" w:rsidRPr="00777C9F" w:rsidRDefault="00DD373B" w:rsidP="00631F8D">
      <w:pPr>
        <w:pStyle w:val="NoSpacing"/>
        <w:jc w:val="both"/>
        <w:rPr>
          <w:rFonts w:ascii="Times New Roman" w:hAnsi="Times New Roman" w:cs="Times New Roman"/>
        </w:rPr>
      </w:pPr>
      <w:r w:rsidRPr="00777C9F">
        <w:rPr>
          <w:rFonts w:ascii="Times New Roman" w:hAnsi="Times New Roman" w:cs="Times New Roman"/>
          <w:b/>
          <w:bCs/>
        </w:rPr>
        <w:t xml:space="preserve">Week </w:t>
      </w:r>
      <w:r w:rsidR="00EE1E7B" w:rsidRPr="00777C9F">
        <w:rPr>
          <w:rFonts w:ascii="Times New Roman" w:hAnsi="Times New Roman" w:cs="Times New Roman"/>
          <w:b/>
          <w:bCs/>
        </w:rPr>
        <w:t>7</w:t>
      </w:r>
      <w:r w:rsidRPr="00777C9F">
        <w:rPr>
          <w:rFonts w:ascii="Times New Roman" w:hAnsi="Times New Roman" w:cs="Times New Roman"/>
          <w:b/>
          <w:bCs/>
        </w:rPr>
        <w:t>:</w:t>
      </w:r>
      <w:r w:rsidRPr="00777C9F">
        <w:rPr>
          <w:rFonts w:ascii="Times New Roman" w:hAnsi="Times New Roman" w:cs="Times New Roman"/>
        </w:rPr>
        <w:t xml:space="preserve"> Key performance indicators (KPIs) for </w:t>
      </w:r>
      <w:r w:rsidR="00224776" w:rsidRPr="00777C9F">
        <w:rPr>
          <w:rFonts w:ascii="Times New Roman" w:hAnsi="Times New Roman" w:cs="Times New Roman"/>
        </w:rPr>
        <w:t>SOEs, benchmarking</w:t>
      </w:r>
      <w:r w:rsidRPr="00777C9F">
        <w:rPr>
          <w:rFonts w:ascii="Times New Roman" w:hAnsi="Times New Roman" w:cs="Times New Roman"/>
        </w:rPr>
        <w:t xml:space="preserve"> SOEs against global best practices</w:t>
      </w:r>
    </w:p>
    <w:p w14:paraId="5F059DEC" w14:textId="77777777" w:rsidR="00777C9F" w:rsidRPr="00777C9F" w:rsidRDefault="00777C9F" w:rsidP="00631F8D">
      <w:pPr>
        <w:pStyle w:val="NoSpacing"/>
        <w:jc w:val="both"/>
        <w:rPr>
          <w:rFonts w:ascii="Times New Roman" w:hAnsi="Times New Roman" w:cs="Times New Roman"/>
        </w:rPr>
      </w:pPr>
    </w:p>
    <w:p w14:paraId="62DCE53F" w14:textId="38CA2FBD" w:rsidR="00DD373B" w:rsidRPr="00777C9F" w:rsidRDefault="00DD373B" w:rsidP="00631F8D">
      <w:pPr>
        <w:pStyle w:val="NoSpacing"/>
        <w:jc w:val="both"/>
        <w:rPr>
          <w:rFonts w:ascii="Times New Roman" w:hAnsi="Times New Roman" w:cs="Times New Roman"/>
        </w:rPr>
      </w:pPr>
      <w:r w:rsidRPr="00777C9F">
        <w:rPr>
          <w:rFonts w:ascii="Times New Roman" w:hAnsi="Times New Roman" w:cs="Times New Roman"/>
          <w:b/>
          <w:bCs/>
        </w:rPr>
        <w:t xml:space="preserve">Week </w:t>
      </w:r>
      <w:r w:rsidR="00BD1C65" w:rsidRPr="00777C9F">
        <w:rPr>
          <w:rFonts w:ascii="Times New Roman" w:hAnsi="Times New Roman" w:cs="Times New Roman"/>
          <w:b/>
          <w:bCs/>
        </w:rPr>
        <w:t>8</w:t>
      </w:r>
      <w:r w:rsidRPr="00777C9F">
        <w:rPr>
          <w:rFonts w:ascii="Times New Roman" w:hAnsi="Times New Roman" w:cs="Times New Roman"/>
          <w:b/>
          <w:bCs/>
        </w:rPr>
        <w:t>:</w:t>
      </w:r>
      <w:r w:rsidRPr="00777C9F">
        <w:rPr>
          <w:rFonts w:ascii="Times New Roman" w:hAnsi="Times New Roman" w:cs="Times New Roman"/>
        </w:rPr>
        <w:t xml:space="preserve"> Case </w:t>
      </w:r>
      <w:r w:rsidR="001B4334" w:rsidRPr="00777C9F">
        <w:rPr>
          <w:rFonts w:ascii="Times New Roman" w:hAnsi="Times New Roman" w:cs="Times New Roman"/>
        </w:rPr>
        <w:t>s</w:t>
      </w:r>
      <w:r w:rsidRPr="00777C9F">
        <w:rPr>
          <w:rFonts w:ascii="Times New Roman" w:hAnsi="Times New Roman" w:cs="Times New Roman"/>
        </w:rPr>
        <w:t xml:space="preserve">tudies of State Enterprises in Ghana and </w:t>
      </w:r>
      <w:r w:rsidR="00224776" w:rsidRPr="00777C9F">
        <w:rPr>
          <w:rFonts w:ascii="Times New Roman" w:hAnsi="Times New Roman" w:cs="Times New Roman"/>
        </w:rPr>
        <w:t>Beyond, turning</w:t>
      </w:r>
      <w:r w:rsidRPr="00777C9F">
        <w:rPr>
          <w:rFonts w:ascii="Times New Roman" w:hAnsi="Times New Roman" w:cs="Times New Roman"/>
        </w:rPr>
        <w:t xml:space="preserve"> around Bulk Oil Storage and Transportation Company Ltd </w:t>
      </w:r>
      <w:r w:rsidR="00224776" w:rsidRPr="00777C9F">
        <w:rPr>
          <w:rFonts w:ascii="Times New Roman" w:hAnsi="Times New Roman" w:cs="Times New Roman"/>
        </w:rPr>
        <w:t>Ghana, comparative</w:t>
      </w:r>
      <w:r w:rsidRPr="00777C9F">
        <w:rPr>
          <w:rFonts w:ascii="Times New Roman" w:hAnsi="Times New Roman" w:cs="Times New Roman"/>
        </w:rPr>
        <w:t xml:space="preserve"> analysis of SOEs in Africa and Europe</w:t>
      </w:r>
      <w:r w:rsidR="00224776" w:rsidRPr="00777C9F">
        <w:rPr>
          <w:rFonts w:ascii="Times New Roman" w:hAnsi="Times New Roman" w:cs="Times New Roman"/>
        </w:rPr>
        <w:t>, l</w:t>
      </w:r>
      <w:r w:rsidRPr="00777C9F">
        <w:rPr>
          <w:rFonts w:ascii="Times New Roman" w:hAnsi="Times New Roman" w:cs="Times New Roman"/>
        </w:rPr>
        <w:t>essons from successful and failing SOEs</w:t>
      </w:r>
    </w:p>
    <w:p w14:paraId="5281E87A" w14:textId="77777777" w:rsidR="00777C9F" w:rsidRPr="00777C9F" w:rsidRDefault="00777C9F" w:rsidP="00631F8D">
      <w:pPr>
        <w:pStyle w:val="NoSpacing"/>
        <w:jc w:val="both"/>
        <w:rPr>
          <w:rFonts w:ascii="Times New Roman" w:hAnsi="Times New Roman" w:cs="Times New Roman"/>
        </w:rPr>
      </w:pPr>
    </w:p>
    <w:p w14:paraId="563F3E5C" w14:textId="46979502" w:rsidR="00DD373B" w:rsidRPr="00777C9F" w:rsidRDefault="00DD373B" w:rsidP="00631F8D">
      <w:pPr>
        <w:pStyle w:val="NoSpacing"/>
        <w:jc w:val="both"/>
        <w:rPr>
          <w:rFonts w:ascii="Times New Roman" w:hAnsi="Times New Roman" w:cs="Times New Roman"/>
        </w:rPr>
      </w:pPr>
      <w:r w:rsidRPr="00777C9F">
        <w:rPr>
          <w:rFonts w:ascii="Times New Roman" w:hAnsi="Times New Roman" w:cs="Times New Roman"/>
          <w:b/>
          <w:bCs/>
        </w:rPr>
        <w:t xml:space="preserve">Week </w:t>
      </w:r>
      <w:r w:rsidR="00BD1C65" w:rsidRPr="00777C9F">
        <w:rPr>
          <w:rFonts w:ascii="Times New Roman" w:hAnsi="Times New Roman" w:cs="Times New Roman"/>
          <w:b/>
          <w:bCs/>
        </w:rPr>
        <w:t>9</w:t>
      </w:r>
      <w:r w:rsidRPr="00777C9F">
        <w:rPr>
          <w:rFonts w:ascii="Times New Roman" w:hAnsi="Times New Roman" w:cs="Times New Roman"/>
          <w:b/>
          <w:bCs/>
        </w:rPr>
        <w:t>:</w:t>
      </w:r>
      <w:r w:rsidRPr="00777C9F">
        <w:rPr>
          <w:rFonts w:ascii="Times New Roman" w:hAnsi="Times New Roman" w:cs="Times New Roman"/>
        </w:rPr>
        <w:t xml:space="preserve"> The Future of State Enterprises</w:t>
      </w:r>
      <w:r w:rsidR="00A61707" w:rsidRPr="00777C9F">
        <w:rPr>
          <w:rFonts w:ascii="Times New Roman" w:hAnsi="Times New Roman" w:cs="Times New Roman"/>
        </w:rPr>
        <w:t>: t</w:t>
      </w:r>
      <w:r w:rsidRPr="00777C9F">
        <w:rPr>
          <w:rFonts w:ascii="Times New Roman" w:hAnsi="Times New Roman" w:cs="Times New Roman"/>
        </w:rPr>
        <w:t xml:space="preserve">he role of SOEs in the modern global </w:t>
      </w:r>
      <w:r w:rsidR="00A61707" w:rsidRPr="00777C9F">
        <w:rPr>
          <w:rFonts w:ascii="Times New Roman" w:hAnsi="Times New Roman" w:cs="Times New Roman"/>
        </w:rPr>
        <w:t>economy</w:t>
      </w:r>
      <w:r w:rsidR="002359AE">
        <w:rPr>
          <w:rFonts w:ascii="Times New Roman" w:hAnsi="Times New Roman" w:cs="Times New Roman"/>
        </w:rPr>
        <w:t>.</w:t>
      </w:r>
    </w:p>
    <w:p w14:paraId="2668BF86" w14:textId="77777777" w:rsidR="00777C9F" w:rsidRPr="00777C9F" w:rsidRDefault="00777C9F" w:rsidP="00631F8D">
      <w:pPr>
        <w:pStyle w:val="NoSpacing"/>
        <w:jc w:val="both"/>
        <w:rPr>
          <w:rFonts w:ascii="Times New Roman" w:hAnsi="Times New Roman" w:cs="Times New Roman"/>
        </w:rPr>
      </w:pPr>
    </w:p>
    <w:p w14:paraId="5241B1F5" w14:textId="0BF455AB" w:rsidR="00DA63BB" w:rsidRPr="00777C9F" w:rsidRDefault="00DA63BB" w:rsidP="00631F8D">
      <w:pPr>
        <w:pStyle w:val="NoSpacing"/>
        <w:jc w:val="both"/>
        <w:rPr>
          <w:rFonts w:ascii="Times New Roman" w:hAnsi="Times New Roman" w:cs="Times New Roman"/>
        </w:rPr>
      </w:pPr>
      <w:r w:rsidRPr="00777C9F">
        <w:rPr>
          <w:rFonts w:ascii="Times New Roman" w:hAnsi="Times New Roman" w:cs="Times New Roman"/>
          <w:b/>
          <w:bCs/>
        </w:rPr>
        <w:t xml:space="preserve">Week </w:t>
      </w:r>
      <w:r w:rsidR="00BD1C65" w:rsidRPr="00777C9F">
        <w:rPr>
          <w:rFonts w:ascii="Times New Roman" w:hAnsi="Times New Roman" w:cs="Times New Roman"/>
          <w:b/>
          <w:bCs/>
        </w:rPr>
        <w:t>10:</w:t>
      </w:r>
      <w:r w:rsidRPr="00777C9F">
        <w:rPr>
          <w:rFonts w:ascii="Times New Roman" w:hAnsi="Times New Roman" w:cs="Times New Roman"/>
        </w:rPr>
        <w:t xml:space="preserve"> Guest </w:t>
      </w:r>
      <w:r w:rsidR="002C6245" w:rsidRPr="00777C9F">
        <w:rPr>
          <w:rFonts w:ascii="Times New Roman" w:hAnsi="Times New Roman" w:cs="Times New Roman"/>
        </w:rPr>
        <w:t>Lecturer</w:t>
      </w:r>
      <w:r w:rsidRPr="00777C9F">
        <w:rPr>
          <w:rFonts w:ascii="Times New Roman" w:hAnsi="Times New Roman" w:cs="Times New Roman"/>
        </w:rPr>
        <w:t xml:space="preserve"> 1</w:t>
      </w:r>
    </w:p>
    <w:p w14:paraId="54FD6E97" w14:textId="77777777" w:rsidR="00777C9F" w:rsidRPr="00777C9F" w:rsidRDefault="00777C9F" w:rsidP="00631F8D">
      <w:pPr>
        <w:pStyle w:val="NoSpacing"/>
        <w:jc w:val="both"/>
        <w:rPr>
          <w:rFonts w:ascii="Times New Roman" w:hAnsi="Times New Roman" w:cs="Times New Roman"/>
        </w:rPr>
      </w:pPr>
    </w:p>
    <w:p w14:paraId="732747F3" w14:textId="45D2D809" w:rsidR="00DA63BB" w:rsidRPr="00777C9F" w:rsidRDefault="00DA63BB" w:rsidP="00631F8D">
      <w:pPr>
        <w:pStyle w:val="NoSpacing"/>
        <w:jc w:val="both"/>
        <w:rPr>
          <w:rFonts w:ascii="Times New Roman" w:hAnsi="Times New Roman" w:cs="Times New Roman"/>
        </w:rPr>
      </w:pPr>
      <w:r w:rsidRPr="00777C9F">
        <w:rPr>
          <w:rFonts w:ascii="Times New Roman" w:hAnsi="Times New Roman" w:cs="Times New Roman"/>
          <w:b/>
          <w:bCs/>
        </w:rPr>
        <w:t xml:space="preserve">Week </w:t>
      </w:r>
      <w:r w:rsidR="003A7F0C" w:rsidRPr="00777C9F">
        <w:rPr>
          <w:rFonts w:ascii="Times New Roman" w:hAnsi="Times New Roman" w:cs="Times New Roman"/>
          <w:b/>
          <w:bCs/>
        </w:rPr>
        <w:t>11:</w:t>
      </w:r>
      <w:r w:rsidRPr="00777C9F">
        <w:rPr>
          <w:rFonts w:ascii="Times New Roman" w:hAnsi="Times New Roman" w:cs="Times New Roman"/>
        </w:rPr>
        <w:t xml:space="preserve"> Guest </w:t>
      </w:r>
      <w:r w:rsidR="002C6245" w:rsidRPr="00777C9F">
        <w:rPr>
          <w:rFonts w:ascii="Times New Roman" w:hAnsi="Times New Roman" w:cs="Times New Roman"/>
        </w:rPr>
        <w:t>Lecturer 2</w:t>
      </w:r>
    </w:p>
    <w:p w14:paraId="390A1347" w14:textId="77777777" w:rsidR="00777C9F" w:rsidRPr="00777C9F" w:rsidRDefault="00777C9F" w:rsidP="00631F8D">
      <w:pPr>
        <w:pStyle w:val="NoSpacing"/>
        <w:jc w:val="both"/>
        <w:rPr>
          <w:rFonts w:ascii="Times New Roman" w:hAnsi="Times New Roman" w:cs="Times New Roman"/>
        </w:rPr>
      </w:pPr>
    </w:p>
    <w:p w14:paraId="2D8D6BB8" w14:textId="10BDDECA" w:rsidR="00DD373B" w:rsidRPr="00777C9F" w:rsidRDefault="00DD373B" w:rsidP="00631F8D">
      <w:pPr>
        <w:pStyle w:val="NoSpacing"/>
        <w:jc w:val="both"/>
        <w:rPr>
          <w:rFonts w:ascii="Times New Roman" w:hAnsi="Times New Roman" w:cs="Times New Roman"/>
        </w:rPr>
      </w:pPr>
      <w:r w:rsidRPr="00777C9F">
        <w:rPr>
          <w:rFonts w:ascii="Times New Roman" w:hAnsi="Times New Roman" w:cs="Times New Roman"/>
          <w:b/>
          <w:bCs/>
        </w:rPr>
        <w:t xml:space="preserve">Week </w:t>
      </w:r>
      <w:r w:rsidR="002C6245" w:rsidRPr="00777C9F">
        <w:rPr>
          <w:rFonts w:ascii="Times New Roman" w:hAnsi="Times New Roman" w:cs="Times New Roman"/>
          <w:b/>
          <w:bCs/>
        </w:rPr>
        <w:t>1</w:t>
      </w:r>
      <w:r w:rsidR="003A7F0C" w:rsidRPr="00777C9F">
        <w:rPr>
          <w:rFonts w:ascii="Times New Roman" w:hAnsi="Times New Roman" w:cs="Times New Roman"/>
          <w:b/>
          <w:bCs/>
        </w:rPr>
        <w:t>2</w:t>
      </w:r>
      <w:r w:rsidRPr="00777C9F">
        <w:rPr>
          <w:rFonts w:ascii="Times New Roman" w:hAnsi="Times New Roman" w:cs="Times New Roman"/>
          <w:b/>
          <w:bCs/>
        </w:rPr>
        <w:t>:</w:t>
      </w:r>
      <w:r w:rsidRPr="00777C9F">
        <w:rPr>
          <w:rFonts w:ascii="Times New Roman" w:hAnsi="Times New Roman" w:cs="Times New Roman"/>
        </w:rPr>
        <w:t xml:space="preserve"> Corporate Social Responsibility (CSR) in SOEs</w:t>
      </w:r>
      <w:r w:rsidR="002F55FD" w:rsidRPr="00777C9F">
        <w:rPr>
          <w:rFonts w:ascii="Times New Roman" w:hAnsi="Times New Roman" w:cs="Times New Roman"/>
        </w:rPr>
        <w:t xml:space="preserve">, </w:t>
      </w:r>
      <w:r w:rsidRPr="00777C9F">
        <w:rPr>
          <w:rFonts w:ascii="Times New Roman" w:hAnsi="Times New Roman" w:cs="Times New Roman"/>
        </w:rPr>
        <w:t>Green Energy and Sustainable Development Goals (SDGs)</w:t>
      </w:r>
      <w:r w:rsidR="002F55FD" w:rsidRPr="00777C9F">
        <w:rPr>
          <w:rFonts w:ascii="Times New Roman" w:hAnsi="Times New Roman" w:cs="Times New Roman"/>
        </w:rPr>
        <w:t xml:space="preserve">, </w:t>
      </w:r>
      <w:r w:rsidRPr="00777C9F">
        <w:rPr>
          <w:rFonts w:ascii="Times New Roman" w:hAnsi="Times New Roman" w:cs="Times New Roman"/>
        </w:rPr>
        <w:t>Climate Change Adaptation Strategies for SOEs</w:t>
      </w:r>
      <w:r w:rsidR="00ED3D95">
        <w:rPr>
          <w:rFonts w:ascii="Times New Roman" w:hAnsi="Times New Roman" w:cs="Times New Roman"/>
        </w:rPr>
        <w:t>.</w:t>
      </w:r>
    </w:p>
    <w:p w14:paraId="31B749E2" w14:textId="77777777" w:rsidR="00777C9F" w:rsidRPr="00777C9F" w:rsidRDefault="00777C9F" w:rsidP="00631F8D">
      <w:pPr>
        <w:pStyle w:val="NoSpacing"/>
        <w:jc w:val="both"/>
        <w:rPr>
          <w:rFonts w:ascii="Times New Roman" w:hAnsi="Times New Roman" w:cs="Times New Roman"/>
        </w:rPr>
      </w:pPr>
    </w:p>
    <w:p w14:paraId="44B5B803" w14:textId="600BD442" w:rsidR="00DD373B" w:rsidRPr="00777C9F" w:rsidRDefault="00DD373B" w:rsidP="00631F8D">
      <w:pPr>
        <w:pStyle w:val="NoSpacing"/>
        <w:jc w:val="both"/>
        <w:rPr>
          <w:rFonts w:ascii="Times New Roman" w:hAnsi="Times New Roman" w:cs="Times New Roman"/>
        </w:rPr>
      </w:pPr>
      <w:r w:rsidRPr="00777C9F">
        <w:rPr>
          <w:rFonts w:ascii="Times New Roman" w:hAnsi="Times New Roman" w:cs="Times New Roman"/>
          <w:b/>
          <w:bCs/>
        </w:rPr>
        <w:t>Week 13:</w:t>
      </w:r>
      <w:r w:rsidRPr="00777C9F">
        <w:rPr>
          <w:rFonts w:ascii="Times New Roman" w:hAnsi="Times New Roman" w:cs="Times New Roman"/>
        </w:rPr>
        <w:t xml:space="preserve"> Term Paper Presentation</w:t>
      </w:r>
    </w:p>
    <w:p w14:paraId="0A611CFD" w14:textId="77777777" w:rsidR="00DD373B" w:rsidRPr="00777C9F" w:rsidRDefault="00DD373B" w:rsidP="00DD373B">
      <w:pPr>
        <w:rPr>
          <w:rFonts w:ascii="Times New Roman" w:hAnsi="Times New Roman" w:cs="Times New Roman"/>
          <w:b/>
          <w:bCs/>
        </w:rPr>
      </w:pPr>
    </w:p>
    <w:p w14:paraId="4AA1DDD7" w14:textId="77777777" w:rsidR="00DD373B" w:rsidRPr="00777C9F" w:rsidRDefault="00DD373B" w:rsidP="00DD373B">
      <w:pPr>
        <w:rPr>
          <w:rFonts w:ascii="Times New Roman" w:hAnsi="Times New Roman" w:cs="Times New Roman"/>
          <w:b/>
          <w:bCs/>
        </w:rPr>
      </w:pPr>
      <w:r w:rsidRPr="00777C9F">
        <w:rPr>
          <w:rFonts w:ascii="Times New Roman" w:hAnsi="Times New Roman" w:cs="Times New Roman"/>
          <w:b/>
          <w:bCs/>
        </w:rPr>
        <w:t>Recommended Reading List</w:t>
      </w:r>
    </w:p>
    <w:p w14:paraId="3EC86955" w14:textId="77777777" w:rsidR="00DD373B" w:rsidRPr="00777C9F" w:rsidRDefault="00DD373B" w:rsidP="00DD373B">
      <w:pPr>
        <w:pStyle w:val="ListParagraph"/>
        <w:numPr>
          <w:ilvl w:val="0"/>
          <w:numId w:val="10"/>
        </w:numPr>
        <w:spacing w:after="0" w:line="240" w:lineRule="auto"/>
        <w:rPr>
          <w:rFonts w:ascii="Times New Roman" w:eastAsia="Times New Roman" w:hAnsi="Times New Roman" w:cs="Times New Roman"/>
          <w:kern w:val="0"/>
          <w14:ligatures w14:val="none"/>
        </w:rPr>
      </w:pPr>
      <w:r w:rsidRPr="00777C9F">
        <w:rPr>
          <w:rFonts w:ascii="Times New Roman" w:eastAsia="Times New Roman" w:hAnsi="Times New Roman" w:cs="Times New Roman"/>
          <w:kern w:val="0"/>
          <w14:ligatures w14:val="none"/>
        </w:rPr>
        <w:t>Shirley, M. (1996). Bureaucrats in business: the economics and politics of government ownership.</w:t>
      </w:r>
    </w:p>
    <w:p w14:paraId="297DAEC2" w14:textId="77777777" w:rsidR="00DD373B" w:rsidRPr="00777C9F" w:rsidRDefault="00DD373B" w:rsidP="00DD373B">
      <w:pPr>
        <w:pStyle w:val="ListParagraph"/>
        <w:numPr>
          <w:ilvl w:val="0"/>
          <w:numId w:val="10"/>
        </w:numPr>
        <w:spacing w:after="0" w:line="240" w:lineRule="auto"/>
        <w:rPr>
          <w:rFonts w:ascii="Times New Roman" w:eastAsia="Times New Roman" w:hAnsi="Times New Roman" w:cs="Times New Roman"/>
          <w:kern w:val="0"/>
          <w14:ligatures w14:val="none"/>
        </w:rPr>
      </w:pPr>
      <w:r w:rsidRPr="00777C9F">
        <w:rPr>
          <w:rFonts w:ascii="Times New Roman" w:eastAsia="Times New Roman" w:hAnsi="Times New Roman" w:cs="Times New Roman"/>
          <w:kern w:val="0"/>
          <w14:ligatures w14:val="none"/>
        </w:rPr>
        <w:t xml:space="preserve">World Bank Publications. (2014). </w:t>
      </w:r>
      <w:r w:rsidRPr="00777C9F">
        <w:rPr>
          <w:rFonts w:ascii="Times New Roman" w:eastAsia="Times New Roman" w:hAnsi="Times New Roman" w:cs="Times New Roman"/>
          <w:i/>
          <w:iCs/>
          <w:kern w:val="0"/>
          <w14:ligatures w14:val="none"/>
        </w:rPr>
        <w:t>Corporate governance of state-owned enterprises: A toolkit</w:t>
      </w:r>
      <w:r w:rsidRPr="00777C9F">
        <w:rPr>
          <w:rFonts w:ascii="Times New Roman" w:eastAsia="Times New Roman" w:hAnsi="Times New Roman" w:cs="Times New Roman"/>
          <w:kern w:val="0"/>
          <w14:ligatures w14:val="none"/>
        </w:rPr>
        <w:t>. World Bank Publications.</w:t>
      </w:r>
    </w:p>
    <w:p w14:paraId="55A609E3" w14:textId="77777777" w:rsidR="00DD373B" w:rsidRPr="00777C9F" w:rsidRDefault="00DD373B" w:rsidP="00DD373B">
      <w:pPr>
        <w:pStyle w:val="ListParagraph"/>
        <w:numPr>
          <w:ilvl w:val="0"/>
          <w:numId w:val="10"/>
        </w:numPr>
        <w:spacing w:after="0" w:line="240" w:lineRule="auto"/>
        <w:rPr>
          <w:rFonts w:ascii="Times New Roman" w:eastAsia="Times New Roman" w:hAnsi="Times New Roman" w:cs="Times New Roman"/>
          <w:kern w:val="0"/>
          <w14:ligatures w14:val="none"/>
        </w:rPr>
      </w:pPr>
      <w:r w:rsidRPr="00777C9F">
        <w:rPr>
          <w:rFonts w:ascii="Times New Roman" w:eastAsia="Times New Roman" w:hAnsi="Times New Roman" w:cs="Times New Roman"/>
          <w:kern w:val="0"/>
          <w:lang w:val="de-DE"/>
          <w14:ligatures w14:val="none"/>
        </w:rPr>
        <w:t xml:space="preserve">Megginson, W. L., &amp; Netter, J. M. (2001). </w:t>
      </w:r>
      <w:r w:rsidRPr="00777C9F">
        <w:rPr>
          <w:rFonts w:ascii="Times New Roman" w:eastAsia="Times New Roman" w:hAnsi="Times New Roman" w:cs="Times New Roman"/>
          <w:kern w:val="0"/>
          <w14:ligatures w14:val="none"/>
        </w:rPr>
        <w:t xml:space="preserve">From state to market: A survey of empirical studies on privatization. </w:t>
      </w:r>
      <w:r w:rsidRPr="00777C9F">
        <w:rPr>
          <w:rFonts w:ascii="Times New Roman" w:eastAsia="Times New Roman" w:hAnsi="Times New Roman" w:cs="Times New Roman"/>
          <w:i/>
          <w:iCs/>
          <w:kern w:val="0"/>
          <w14:ligatures w14:val="none"/>
        </w:rPr>
        <w:t>Journal of economic literature</w:t>
      </w:r>
      <w:r w:rsidRPr="00777C9F">
        <w:rPr>
          <w:rFonts w:ascii="Times New Roman" w:eastAsia="Times New Roman" w:hAnsi="Times New Roman" w:cs="Times New Roman"/>
          <w:kern w:val="0"/>
          <w14:ligatures w14:val="none"/>
        </w:rPr>
        <w:t xml:space="preserve">, </w:t>
      </w:r>
      <w:r w:rsidRPr="00777C9F">
        <w:rPr>
          <w:rFonts w:ascii="Times New Roman" w:eastAsia="Times New Roman" w:hAnsi="Times New Roman" w:cs="Times New Roman"/>
          <w:i/>
          <w:iCs/>
          <w:kern w:val="0"/>
          <w14:ligatures w14:val="none"/>
        </w:rPr>
        <w:t>39</w:t>
      </w:r>
      <w:r w:rsidRPr="00777C9F">
        <w:rPr>
          <w:rFonts w:ascii="Times New Roman" w:eastAsia="Times New Roman" w:hAnsi="Times New Roman" w:cs="Times New Roman"/>
          <w:kern w:val="0"/>
          <w14:ligatures w14:val="none"/>
        </w:rPr>
        <w:t>(2), 321-389.</w:t>
      </w:r>
    </w:p>
    <w:p w14:paraId="5DD63942" w14:textId="77777777" w:rsidR="00DD373B" w:rsidRPr="00777C9F" w:rsidRDefault="00DD373B" w:rsidP="00DD373B">
      <w:pPr>
        <w:numPr>
          <w:ilvl w:val="0"/>
          <w:numId w:val="10"/>
        </w:numPr>
        <w:rPr>
          <w:rFonts w:ascii="Times New Roman" w:hAnsi="Times New Roman" w:cs="Times New Roman"/>
        </w:rPr>
      </w:pPr>
      <w:r w:rsidRPr="00777C9F">
        <w:rPr>
          <w:rFonts w:ascii="Times New Roman" w:hAnsi="Times New Roman" w:cs="Times New Roman"/>
        </w:rPr>
        <w:lastRenderedPageBreak/>
        <w:t>OECD. (2015). "Guidelines on Corporate Governance of State-Owned Enterprises."</w:t>
      </w:r>
    </w:p>
    <w:p w14:paraId="2ED00D15" w14:textId="77777777" w:rsidR="00DD373B" w:rsidRDefault="00DD373B" w:rsidP="00DD373B">
      <w:pPr>
        <w:pStyle w:val="ListParagraph"/>
        <w:numPr>
          <w:ilvl w:val="0"/>
          <w:numId w:val="10"/>
        </w:numPr>
        <w:rPr>
          <w:rFonts w:ascii="Times New Roman" w:hAnsi="Times New Roman" w:cs="Times New Roman"/>
        </w:rPr>
      </w:pPr>
      <w:r w:rsidRPr="00777C9F">
        <w:rPr>
          <w:rFonts w:ascii="Times New Roman" w:hAnsi="Times New Roman" w:cs="Times New Roman"/>
        </w:rPr>
        <w:t xml:space="preserve">Oqubay, A. (2024). The Strategy and Governance of SOEs in Africa: Lessons Learnt and Policy Implications. </w:t>
      </w:r>
      <w:proofErr w:type="spellStart"/>
      <w:r w:rsidRPr="00777C9F">
        <w:rPr>
          <w:rFonts w:ascii="Times New Roman" w:hAnsi="Times New Roman" w:cs="Times New Roman"/>
        </w:rPr>
        <w:t>SARChI</w:t>
      </w:r>
      <w:proofErr w:type="spellEnd"/>
      <w:r w:rsidRPr="00777C9F">
        <w:rPr>
          <w:rFonts w:ascii="Times New Roman" w:hAnsi="Times New Roman" w:cs="Times New Roman"/>
        </w:rPr>
        <w:t xml:space="preserve"> Industrial Development Working Paper Series WP 2024-01. </w:t>
      </w:r>
      <w:proofErr w:type="spellStart"/>
      <w:r w:rsidRPr="00777C9F">
        <w:rPr>
          <w:rFonts w:ascii="Times New Roman" w:hAnsi="Times New Roman" w:cs="Times New Roman"/>
        </w:rPr>
        <w:t>SARChI</w:t>
      </w:r>
      <w:proofErr w:type="spellEnd"/>
      <w:r w:rsidRPr="00777C9F">
        <w:rPr>
          <w:rFonts w:ascii="Times New Roman" w:hAnsi="Times New Roman" w:cs="Times New Roman"/>
        </w:rPr>
        <w:t xml:space="preserve"> Industrial Development, University of Johannesburg.</w:t>
      </w:r>
    </w:p>
    <w:p w14:paraId="0320EE98" w14:textId="77777777" w:rsidR="00AE17B4" w:rsidRDefault="00AE17B4" w:rsidP="00573DE7">
      <w:pPr>
        <w:pStyle w:val="ListParagraph"/>
        <w:rPr>
          <w:rFonts w:ascii="Times New Roman" w:hAnsi="Times New Roman" w:cs="Times New Roman"/>
          <w:b/>
          <w:bCs/>
        </w:rPr>
      </w:pPr>
    </w:p>
    <w:p w14:paraId="31BCD1C9" w14:textId="1F0E5007" w:rsidR="00573DE7" w:rsidRPr="00584635" w:rsidRDefault="00573DE7" w:rsidP="00573DE7">
      <w:pPr>
        <w:pStyle w:val="ListParagraph"/>
        <w:rPr>
          <w:rFonts w:ascii="Times New Roman" w:hAnsi="Times New Roman" w:cs="Times New Roman"/>
          <w:b/>
          <w:bCs/>
        </w:rPr>
      </w:pPr>
      <w:r w:rsidRPr="00584635">
        <w:rPr>
          <w:rFonts w:ascii="Times New Roman" w:hAnsi="Times New Roman" w:cs="Times New Roman"/>
          <w:b/>
          <w:bCs/>
        </w:rPr>
        <w:t>Case Study</w:t>
      </w:r>
    </w:p>
    <w:p w14:paraId="056EE822" w14:textId="67C3F750" w:rsidR="00C57734" w:rsidRPr="000E1FC6" w:rsidRDefault="002F45BA" w:rsidP="00C57734">
      <w:pPr>
        <w:rPr>
          <w:rFonts w:ascii="Times New Roman" w:hAnsi="Times New Roman" w:cs="Times New Roman"/>
        </w:rPr>
      </w:pPr>
      <w:proofErr w:type="spellStart"/>
      <w:r w:rsidRPr="002F45BA">
        <w:rPr>
          <w:rFonts w:ascii="Times New Roman" w:hAnsi="Times New Roman" w:cs="Times New Roman"/>
        </w:rPr>
        <w:t>Agbloyor</w:t>
      </w:r>
      <w:proofErr w:type="spellEnd"/>
      <w:r>
        <w:rPr>
          <w:rFonts w:ascii="Times New Roman" w:hAnsi="Times New Roman" w:cs="Times New Roman"/>
        </w:rPr>
        <w:t xml:space="preserve"> </w:t>
      </w:r>
      <w:proofErr w:type="spellStart"/>
      <w:r w:rsidRPr="002F45BA">
        <w:rPr>
          <w:rFonts w:ascii="Times New Roman" w:hAnsi="Times New Roman" w:cs="Times New Roman"/>
        </w:rPr>
        <w:t>Elikplimi</w:t>
      </w:r>
      <w:proofErr w:type="spellEnd"/>
      <w:r w:rsidRPr="002F45BA">
        <w:rPr>
          <w:rFonts w:ascii="Times New Roman" w:hAnsi="Times New Roman" w:cs="Times New Roman"/>
        </w:rPr>
        <w:t xml:space="preserve"> Komla</w:t>
      </w:r>
      <w:r w:rsidR="00C57734">
        <w:rPr>
          <w:rFonts w:ascii="Times New Roman" w:hAnsi="Times New Roman" w:cs="Times New Roman"/>
        </w:rPr>
        <w:t xml:space="preserve">, Baah Kusi, et (2024), </w:t>
      </w:r>
      <w:r w:rsidR="00C57734" w:rsidRPr="000E1FC6">
        <w:rPr>
          <w:rFonts w:ascii="Times New Roman" w:hAnsi="Times New Roman" w:cs="Times New Roman"/>
        </w:rPr>
        <w:t>Turning Bulk Oil Storage and Transportation Company Ltd Ghana into a profit-making SOE</w:t>
      </w:r>
    </w:p>
    <w:p w14:paraId="30206181" w14:textId="0ACC1076" w:rsidR="002F45BA" w:rsidRPr="002F45BA" w:rsidRDefault="002F45BA" w:rsidP="002F45BA">
      <w:pPr>
        <w:rPr>
          <w:rFonts w:ascii="Times New Roman" w:hAnsi="Times New Roman" w:cs="Times New Roman"/>
        </w:rPr>
      </w:pPr>
    </w:p>
    <w:p w14:paraId="056F6EC4" w14:textId="4E81F2D4" w:rsidR="005D7D5B" w:rsidRDefault="005D7D5B">
      <w:pPr>
        <w:rPr>
          <w:rFonts w:ascii="Times New Roman" w:hAnsi="Times New Roman" w:cs="Times New Roman"/>
        </w:rPr>
      </w:pPr>
      <w:r>
        <w:rPr>
          <w:rFonts w:ascii="Times New Roman" w:hAnsi="Times New Roman" w:cs="Times New Roman"/>
        </w:rPr>
        <w:br w:type="page"/>
      </w:r>
    </w:p>
    <w:p w14:paraId="3E7EE8D7" w14:textId="77777777" w:rsidR="006678C1" w:rsidRDefault="006678C1" w:rsidP="005D7D5B">
      <w:pPr>
        <w:rPr>
          <w:rFonts w:ascii="Times New Roman" w:hAnsi="Times New Roman" w:cs="Times New Roman"/>
          <w:b/>
          <w:bCs/>
        </w:rPr>
      </w:pPr>
      <w:r>
        <w:rPr>
          <w:rFonts w:ascii="Times New Roman" w:hAnsi="Times New Roman" w:cs="Times New Roman"/>
          <w:b/>
          <w:bCs/>
        </w:rPr>
        <w:lastRenderedPageBreak/>
        <w:t>Course Lecturer:</w:t>
      </w:r>
    </w:p>
    <w:p w14:paraId="1B26A92E" w14:textId="5E214C74" w:rsidR="005D7D5B" w:rsidRPr="005D7D5B" w:rsidRDefault="005D7D5B" w:rsidP="005D7D5B">
      <w:pPr>
        <w:rPr>
          <w:rFonts w:ascii="Times New Roman" w:hAnsi="Times New Roman" w:cs="Times New Roman"/>
          <w:b/>
          <w:bCs/>
        </w:rPr>
      </w:pPr>
      <w:r w:rsidRPr="005D7D5B">
        <w:rPr>
          <w:rFonts w:ascii="Times New Roman" w:hAnsi="Times New Roman" w:cs="Times New Roman"/>
          <w:b/>
          <w:bCs/>
        </w:rPr>
        <w:t>Benjamin Amoah</w:t>
      </w:r>
    </w:p>
    <w:p w14:paraId="6A4D9404" w14:textId="142B9FC0" w:rsidR="002F45BA" w:rsidRPr="00777C9F" w:rsidRDefault="005D7D5B" w:rsidP="00DD373B">
      <w:pPr>
        <w:rPr>
          <w:rFonts w:ascii="Times New Roman" w:hAnsi="Times New Roman" w:cs="Times New Roman"/>
        </w:rPr>
      </w:pPr>
      <w:r w:rsidRPr="005D7D5B">
        <w:rPr>
          <w:rFonts w:ascii="Times New Roman" w:hAnsi="Times New Roman" w:cs="Times New Roman"/>
        </w:rPr>
        <w:t xml:space="preserve">Benjamin Amoah is a Senior Lecturer at the Department of Finance, University of Ghana Business School with over 11 years of teaching and research experience. He holds a Ph.D. in Finance from the University of Ghana. Ben works as a lecturer in Banking and Finance at the undergraduate and graduate Master of Business Administration (MBA) level. Before joining the University of Ghana Business School, he worked as a Lecturer at the Department of Banking and Finance at Central University for over 11 years, teaching both undergraduate and graduate finance courses. Professionally, Ben is a Ghana Stock Exchange certified securities professional </w:t>
      </w:r>
      <w:proofErr w:type="gramStart"/>
      <w:r w:rsidRPr="005D7D5B">
        <w:rPr>
          <w:rFonts w:ascii="Times New Roman" w:hAnsi="Times New Roman" w:cs="Times New Roman"/>
        </w:rPr>
        <w:t>and also</w:t>
      </w:r>
      <w:proofErr w:type="gramEnd"/>
      <w:r w:rsidRPr="005D7D5B">
        <w:rPr>
          <w:rFonts w:ascii="Times New Roman" w:hAnsi="Times New Roman" w:cs="Times New Roman"/>
        </w:rPr>
        <w:t xml:space="preserve"> a member of the Association of Certified Chartered Accountants (ACCA-UK). Before joining academia, Ben worked as an Operations Processor at the International Payment Services Division of Barclays Bank of Ghana now ABSA.</w:t>
      </w:r>
    </w:p>
    <w:p w14:paraId="5B37C23C" w14:textId="77777777" w:rsidR="00DD373B" w:rsidRPr="00777C9F" w:rsidRDefault="00DD373B" w:rsidP="00DD373B">
      <w:pPr>
        <w:rPr>
          <w:rFonts w:ascii="Times New Roman" w:hAnsi="Times New Roman" w:cs="Times New Roman"/>
        </w:rPr>
      </w:pPr>
    </w:p>
    <w:p w14:paraId="11836686" w14:textId="77777777" w:rsidR="006678C1" w:rsidRDefault="006678C1" w:rsidP="006678C1">
      <w:pPr>
        <w:rPr>
          <w:rFonts w:ascii="Times New Roman" w:hAnsi="Times New Roman" w:cs="Times New Roman"/>
          <w:b/>
          <w:bCs/>
        </w:rPr>
      </w:pPr>
      <w:r>
        <w:rPr>
          <w:rFonts w:ascii="Times New Roman" w:hAnsi="Times New Roman" w:cs="Times New Roman"/>
          <w:b/>
          <w:bCs/>
        </w:rPr>
        <w:t>Guest Lecturers:</w:t>
      </w:r>
    </w:p>
    <w:p w14:paraId="7FDC9900" w14:textId="77777777" w:rsidR="006678C1" w:rsidRPr="006678C1" w:rsidRDefault="006678C1" w:rsidP="006678C1">
      <w:pPr>
        <w:rPr>
          <w:rFonts w:ascii="Times New Roman" w:hAnsi="Times New Roman" w:cs="Times New Roman"/>
          <w:b/>
          <w:bCs/>
        </w:rPr>
      </w:pPr>
      <w:r w:rsidRPr="006678C1">
        <w:rPr>
          <w:rFonts w:ascii="Times New Roman" w:hAnsi="Times New Roman" w:cs="Times New Roman"/>
          <w:b/>
          <w:bCs/>
        </w:rPr>
        <w:t xml:space="preserve">Simon </w:t>
      </w:r>
      <w:proofErr w:type="spellStart"/>
      <w:r w:rsidRPr="006678C1">
        <w:rPr>
          <w:rFonts w:ascii="Times New Roman" w:hAnsi="Times New Roman" w:cs="Times New Roman"/>
          <w:b/>
          <w:bCs/>
        </w:rPr>
        <w:t>Madjie</w:t>
      </w:r>
      <w:proofErr w:type="spellEnd"/>
    </w:p>
    <w:p w14:paraId="4CE6834B" w14:textId="77777777" w:rsidR="006678C1" w:rsidRPr="006678C1" w:rsidRDefault="006678C1" w:rsidP="006678C1">
      <w:pPr>
        <w:rPr>
          <w:rFonts w:ascii="Times New Roman" w:hAnsi="Times New Roman" w:cs="Times New Roman"/>
        </w:rPr>
      </w:pPr>
      <w:r w:rsidRPr="006678C1">
        <w:rPr>
          <w:rFonts w:ascii="Times New Roman" w:hAnsi="Times New Roman" w:cs="Times New Roman"/>
          <w:b/>
          <w:bCs/>
        </w:rPr>
        <w:t>Lawyer, Ag. Chief Executive, Ghana Investment Promotion Centre</w:t>
      </w:r>
    </w:p>
    <w:p w14:paraId="4247BC79" w14:textId="77777777" w:rsidR="006678C1" w:rsidRPr="006678C1" w:rsidRDefault="006678C1" w:rsidP="006678C1">
      <w:pPr>
        <w:rPr>
          <w:rFonts w:ascii="Times New Roman" w:hAnsi="Times New Roman" w:cs="Times New Roman"/>
        </w:rPr>
      </w:pPr>
      <w:r w:rsidRPr="006678C1">
        <w:rPr>
          <w:rFonts w:ascii="Times New Roman" w:hAnsi="Times New Roman" w:cs="Times New Roman"/>
        </w:rPr>
        <w:t xml:space="preserve">Simon </w:t>
      </w:r>
      <w:proofErr w:type="spellStart"/>
      <w:r w:rsidRPr="006678C1">
        <w:rPr>
          <w:rFonts w:ascii="Times New Roman" w:hAnsi="Times New Roman" w:cs="Times New Roman"/>
        </w:rPr>
        <w:t>Madjie</w:t>
      </w:r>
      <w:proofErr w:type="spellEnd"/>
      <w:r w:rsidRPr="006678C1">
        <w:rPr>
          <w:rFonts w:ascii="Times New Roman" w:hAnsi="Times New Roman" w:cs="Times New Roman"/>
        </w:rPr>
        <w:t xml:space="preserve"> is an experienced investment promotion and facilitation professional with over 10 years’ experience working with both high-level government and business officials from Ghana and the U.S. in attracting foreign direct investment.</w:t>
      </w:r>
    </w:p>
    <w:p w14:paraId="55163AD5" w14:textId="77777777" w:rsidR="006678C1" w:rsidRPr="006678C1" w:rsidRDefault="006678C1" w:rsidP="006678C1">
      <w:pPr>
        <w:rPr>
          <w:rFonts w:ascii="Times New Roman" w:hAnsi="Times New Roman" w:cs="Times New Roman"/>
        </w:rPr>
      </w:pPr>
      <w:r w:rsidRPr="006678C1">
        <w:rPr>
          <w:rFonts w:ascii="Times New Roman" w:hAnsi="Times New Roman" w:cs="Times New Roman"/>
        </w:rPr>
        <w:t>Simon has served as a Consultant to the U.S Embassies in the Gambia, Ethiopia, Angola, Sierra Leone and Ivory Coast in setting up American Chambers of Commerce in those countries.</w:t>
      </w:r>
    </w:p>
    <w:p w14:paraId="50DBE527" w14:textId="77777777" w:rsidR="006678C1" w:rsidRPr="006678C1" w:rsidRDefault="006678C1" w:rsidP="006678C1">
      <w:pPr>
        <w:rPr>
          <w:rFonts w:ascii="Times New Roman" w:hAnsi="Times New Roman" w:cs="Times New Roman"/>
        </w:rPr>
      </w:pPr>
      <w:r w:rsidRPr="006678C1">
        <w:rPr>
          <w:rFonts w:ascii="Times New Roman" w:hAnsi="Times New Roman" w:cs="Times New Roman"/>
        </w:rPr>
        <w:t>Simon has organized several inward and outward investment missions between Ghana and the U.S. as well as facilitated investments in both countries. Simon has led and organized Ghana’s delegation to the Offshore Technology Conference (OTC) which is the world’s leading conference of oil and gas sector players. Simon led Ghana’s advocacy on the implementation of the African Growth &amp; Opportunity (AGOA) including presentations to the United States Congress for its renewal.</w:t>
      </w:r>
    </w:p>
    <w:p w14:paraId="1EF2F8F7" w14:textId="77777777" w:rsidR="006678C1" w:rsidRPr="006678C1" w:rsidRDefault="006678C1" w:rsidP="006678C1">
      <w:pPr>
        <w:rPr>
          <w:rFonts w:ascii="Times New Roman" w:hAnsi="Times New Roman" w:cs="Times New Roman"/>
        </w:rPr>
      </w:pPr>
      <w:r w:rsidRPr="006678C1">
        <w:rPr>
          <w:rFonts w:ascii="Times New Roman" w:hAnsi="Times New Roman" w:cs="Times New Roman"/>
        </w:rPr>
        <w:t>He was also instrumental in the signing of a Trade and Investment M.O.U between the U.S Chamber of Commerce, Washington DC and the Ghana Investment Promotion Centre, an instrument aimed at facilitating and supporting more investments between the two countries.</w:t>
      </w:r>
    </w:p>
    <w:p w14:paraId="6A45CF81" w14:textId="77777777" w:rsidR="006678C1" w:rsidRPr="006678C1" w:rsidRDefault="006678C1" w:rsidP="006678C1">
      <w:pPr>
        <w:rPr>
          <w:rFonts w:ascii="Times New Roman" w:hAnsi="Times New Roman" w:cs="Times New Roman"/>
        </w:rPr>
      </w:pPr>
      <w:r w:rsidRPr="006678C1">
        <w:rPr>
          <w:rFonts w:ascii="Times New Roman" w:hAnsi="Times New Roman" w:cs="Times New Roman"/>
        </w:rPr>
        <w:t xml:space="preserve">He organized the successful U.S.-Ghana Business Forum during the maiden visit of Secretary Wilbur Ross to Ghana in </w:t>
      </w:r>
      <w:proofErr w:type="gramStart"/>
      <w:r w:rsidRPr="006678C1">
        <w:rPr>
          <w:rFonts w:ascii="Times New Roman" w:hAnsi="Times New Roman" w:cs="Times New Roman"/>
        </w:rPr>
        <w:t>July,</w:t>
      </w:r>
      <w:proofErr w:type="gramEnd"/>
      <w:r w:rsidRPr="006678C1">
        <w:rPr>
          <w:rFonts w:ascii="Times New Roman" w:hAnsi="Times New Roman" w:cs="Times New Roman"/>
        </w:rPr>
        <w:t xml:space="preserve"> 2018 as well as successful Investment Roundtable discussion with the President of Ghana and the U.S Business Community in New York in September 2018 on the sidelines of the United Nations General Assembly.</w:t>
      </w:r>
    </w:p>
    <w:p w14:paraId="13367569" w14:textId="77777777" w:rsidR="006678C1" w:rsidRPr="006678C1" w:rsidRDefault="006678C1" w:rsidP="006678C1">
      <w:pPr>
        <w:rPr>
          <w:rFonts w:ascii="Times New Roman" w:hAnsi="Times New Roman" w:cs="Times New Roman"/>
        </w:rPr>
      </w:pPr>
      <w:r w:rsidRPr="006678C1">
        <w:rPr>
          <w:rFonts w:ascii="Times New Roman" w:hAnsi="Times New Roman" w:cs="Times New Roman"/>
        </w:rPr>
        <w:lastRenderedPageBreak/>
        <w:t xml:space="preserve">Simon is a lawyer called to the Ghana Bar in 2018 and in addition holds a </w:t>
      </w:r>
      <w:proofErr w:type="gramStart"/>
      <w:r w:rsidRPr="006678C1">
        <w:rPr>
          <w:rFonts w:ascii="Times New Roman" w:hAnsi="Times New Roman" w:cs="Times New Roman"/>
        </w:rPr>
        <w:t>Master’s Degree</w:t>
      </w:r>
      <w:proofErr w:type="gramEnd"/>
      <w:r w:rsidRPr="006678C1">
        <w:rPr>
          <w:rFonts w:ascii="Times New Roman" w:hAnsi="Times New Roman" w:cs="Times New Roman"/>
        </w:rPr>
        <w:t xml:space="preserve"> from the University of Ghana Business School and a Degree in Business Administration from the same University. He also holds an LLB from the Ghana Institute of Management &amp; Public Administration (GIMPA) and recently graduated from the Ghana School of Law.</w:t>
      </w:r>
    </w:p>
    <w:p w14:paraId="2B43060D" w14:textId="77777777" w:rsidR="006678C1" w:rsidRPr="006678C1" w:rsidRDefault="006678C1" w:rsidP="006678C1">
      <w:pPr>
        <w:rPr>
          <w:rFonts w:ascii="Times New Roman" w:hAnsi="Times New Roman" w:cs="Times New Roman"/>
        </w:rPr>
      </w:pPr>
      <w:r w:rsidRPr="006678C1">
        <w:rPr>
          <w:rFonts w:ascii="Times New Roman" w:hAnsi="Times New Roman" w:cs="Times New Roman"/>
        </w:rPr>
        <w:t xml:space="preserve">Simon is an alumnus of </w:t>
      </w:r>
      <w:proofErr w:type="gramStart"/>
      <w:r w:rsidRPr="006678C1">
        <w:rPr>
          <w:rFonts w:ascii="Times New Roman" w:hAnsi="Times New Roman" w:cs="Times New Roman"/>
        </w:rPr>
        <w:t>the  prestigious</w:t>
      </w:r>
      <w:proofErr w:type="gramEnd"/>
      <w:r w:rsidRPr="006678C1">
        <w:rPr>
          <w:rFonts w:ascii="Times New Roman" w:hAnsi="Times New Roman" w:cs="Times New Roman"/>
        </w:rPr>
        <w:t xml:space="preserve"> </w:t>
      </w:r>
      <w:proofErr w:type="spellStart"/>
      <w:r w:rsidRPr="006678C1">
        <w:rPr>
          <w:rFonts w:ascii="Times New Roman" w:hAnsi="Times New Roman" w:cs="Times New Roman"/>
        </w:rPr>
        <w:t>Abishire-Inmori</w:t>
      </w:r>
      <w:proofErr w:type="spellEnd"/>
      <w:r w:rsidRPr="006678C1">
        <w:rPr>
          <w:rFonts w:ascii="Times New Roman" w:hAnsi="Times New Roman" w:cs="Times New Roman"/>
        </w:rPr>
        <w:t xml:space="preserve"> </w:t>
      </w:r>
      <w:proofErr w:type="spellStart"/>
      <w:r w:rsidRPr="006678C1">
        <w:rPr>
          <w:rFonts w:ascii="Times New Roman" w:hAnsi="Times New Roman" w:cs="Times New Roman"/>
        </w:rPr>
        <w:t>Programme</w:t>
      </w:r>
      <w:proofErr w:type="spellEnd"/>
      <w:r w:rsidRPr="006678C1">
        <w:rPr>
          <w:rFonts w:ascii="Times New Roman" w:hAnsi="Times New Roman" w:cs="Times New Roman"/>
        </w:rPr>
        <w:t xml:space="preserve"> of the Centre for Strategic and International Studies (CSIS) in the United States of America.</w:t>
      </w:r>
    </w:p>
    <w:p w14:paraId="0D542972" w14:textId="77777777" w:rsidR="006678C1" w:rsidRDefault="006678C1" w:rsidP="006678C1">
      <w:pPr>
        <w:rPr>
          <w:rFonts w:ascii="Times New Roman" w:hAnsi="Times New Roman" w:cs="Times New Roman"/>
          <w:b/>
          <w:bCs/>
        </w:rPr>
      </w:pPr>
    </w:p>
    <w:p w14:paraId="242FDF99" w14:textId="454BF072" w:rsidR="006678C1" w:rsidRPr="006678C1" w:rsidRDefault="006678C1" w:rsidP="006678C1">
      <w:pPr>
        <w:rPr>
          <w:rFonts w:ascii="Times New Roman" w:hAnsi="Times New Roman" w:cs="Times New Roman"/>
          <w:b/>
          <w:bCs/>
        </w:rPr>
      </w:pPr>
      <w:r w:rsidRPr="006678C1">
        <w:rPr>
          <w:rFonts w:ascii="Times New Roman" w:hAnsi="Times New Roman" w:cs="Times New Roman"/>
          <w:b/>
          <w:bCs/>
        </w:rPr>
        <w:t xml:space="preserve">Professor Michael </w:t>
      </w:r>
      <w:proofErr w:type="spellStart"/>
      <w:r w:rsidRPr="006678C1">
        <w:rPr>
          <w:rFonts w:ascii="Times New Roman" w:hAnsi="Times New Roman" w:cs="Times New Roman"/>
          <w:b/>
          <w:bCs/>
        </w:rPr>
        <w:t>Kpessa</w:t>
      </w:r>
      <w:proofErr w:type="spellEnd"/>
      <w:r w:rsidRPr="006678C1">
        <w:rPr>
          <w:rFonts w:ascii="Times New Roman" w:hAnsi="Times New Roman" w:cs="Times New Roman"/>
          <w:b/>
          <w:bCs/>
        </w:rPr>
        <w:t>-Whyte</w:t>
      </w:r>
    </w:p>
    <w:p w14:paraId="5BA1C925" w14:textId="77777777" w:rsidR="006678C1" w:rsidRPr="006678C1" w:rsidRDefault="006678C1" w:rsidP="006678C1">
      <w:pPr>
        <w:rPr>
          <w:rFonts w:ascii="Times New Roman" w:hAnsi="Times New Roman" w:cs="Times New Roman"/>
        </w:rPr>
      </w:pPr>
      <w:r w:rsidRPr="006678C1">
        <w:rPr>
          <w:rFonts w:ascii="Times New Roman" w:hAnsi="Times New Roman" w:cs="Times New Roman"/>
        </w:rPr>
        <w:t xml:space="preserve">Prof. Michael </w:t>
      </w:r>
      <w:proofErr w:type="spellStart"/>
      <w:r w:rsidRPr="006678C1">
        <w:rPr>
          <w:rFonts w:ascii="Times New Roman" w:hAnsi="Times New Roman" w:cs="Times New Roman"/>
        </w:rPr>
        <w:t>Kpessa</w:t>
      </w:r>
      <w:proofErr w:type="spellEnd"/>
      <w:r w:rsidRPr="006678C1">
        <w:rPr>
          <w:rFonts w:ascii="Times New Roman" w:hAnsi="Times New Roman" w:cs="Times New Roman"/>
        </w:rPr>
        <w:t xml:space="preserve">-Whyte is a solutions thinker and thought leader in governance and institutional design for effective and efficient policy outcomes. He is an Associate Professor of Public Policy and Governance working with the Institute of African Studies, University of Ghana, Legon. He obtained a Ph.D. in comparative politics with a specialization in public policy in 2009 from McMaster University, Canada. Earlier in 2005, he obtained a Master of Arts degree in political science focusing on international relations, having prior to that successfully studied for and was awarded a Bachelor of Arts in political science in 2001 by the University of Ghana. As part of a professional development strategy, Prof. </w:t>
      </w:r>
      <w:proofErr w:type="spellStart"/>
      <w:r w:rsidRPr="006678C1">
        <w:rPr>
          <w:rFonts w:ascii="Times New Roman" w:hAnsi="Times New Roman" w:cs="Times New Roman"/>
        </w:rPr>
        <w:t>Kpessa</w:t>
      </w:r>
      <w:proofErr w:type="spellEnd"/>
      <w:r w:rsidRPr="006678C1">
        <w:rPr>
          <w:rFonts w:ascii="Times New Roman" w:hAnsi="Times New Roman" w:cs="Times New Roman"/>
        </w:rPr>
        <w:t>-Whyte also has a certificate in Social Policies for Development from the Ministry of Social Development and the Fight Against Hunger of Brazil, in partnership with the Brazilian Cooperation Agency in Brasilia in 2014; a certificate in Multi-Research Methods from the Partnership for African Social and Governance Research (PASGR) in Kenya in 2012; a certificate in Competence-Based Learning from the Management for Development Foundation, West Africa (MDF), 2012; and an advanced certificate in Teaching, Learning, and Educational Technologies from Brock University, St. Catherines, Ontario, 2005.</w:t>
      </w:r>
    </w:p>
    <w:p w14:paraId="68AE851A" w14:textId="77777777" w:rsidR="006678C1" w:rsidRPr="006678C1" w:rsidRDefault="006678C1" w:rsidP="006678C1">
      <w:pPr>
        <w:rPr>
          <w:rFonts w:ascii="Times New Roman" w:hAnsi="Times New Roman" w:cs="Times New Roman"/>
        </w:rPr>
      </w:pPr>
      <w:r w:rsidRPr="006678C1">
        <w:rPr>
          <w:rFonts w:ascii="Times New Roman" w:hAnsi="Times New Roman" w:cs="Times New Roman"/>
        </w:rPr>
        <w:t xml:space="preserve">Prof. </w:t>
      </w:r>
      <w:proofErr w:type="spellStart"/>
      <w:r w:rsidRPr="006678C1">
        <w:rPr>
          <w:rFonts w:ascii="Times New Roman" w:hAnsi="Times New Roman" w:cs="Times New Roman"/>
        </w:rPr>
        <w:t>Kpessa</w:t>
      </w:r>
      <w:proofErr w:type="spellEnd"/>
      <w:r w:rsidRPr="006678C1">
        <w:rPr>
          <w:rFonts w:ascii="Times New Roman" w:hAnsi="Times New Roman" w:cs="Times New Roman"/>
        </w:rPr>
        <w:t xml:space="preserve">-Whyte has a vast experience in public sector governance having worked as a policy advisor in the office of the President of the Republic of Ghana from 2013 to 2016 and as the Executive Director of the Ghana National Service Scheme within the same period. He has consulted for several international and local organizations including the African Progress Group under the auspices of His Excellency Olusegun Obasanjo former President of the Federal Republic of Nigeria, the Centre for International Development Issues Nijmegen, University of Nijmegen, and the Institute for Democratic Governance (IDEG), Accra Ghana. Prof. </w:t>
      </w:r>
      <w:proofErr w:type="spellStart"/>
      <w:r w:rsidRPr="006678C1">
        <w:rPr>
          <w:rFonts w:ascii="Times New Roman" w:hAnsi="Times New Roman" w:cs="Times New Roman"/>
        </w:rPr>
        <w:t>Kpessa</w:t>
      </w:r>
      <w:proofErr w:type="spellEnd"/>
      <w:r w:rsidRPr="006678C1">
        <w:rPr>
          <w:rFonts w:ascii="Times New Roman" w:hAnsi="Times New Roman" w:cs="Times New Roman"/>
        </w:rPr>
        <w:t>-Whyte’s work has been recognized in the receipt of several awards including the Mobility Fund of the European Consortium for Political Research (ECPR) in 2006,  the renowned United Nations Association Research Award Awarded by the United Nations Association of Canada, Hamilton, District in 2008, the highly competitive Social Sciences and Humanities Research Council (SSHRC) of Canada Post-Doctoral Fellowship in 2010, Most Promising Researcher from the Faculty of Social Science, University of Ghana in 2012, and Postcolonialisms Today research grant by Regions Refocus USA in 2018.</w:t>
      </w:r>
    </w:p>
    <w:p w14:paraId="3F715A6D" w14:textId="77777777" w:rsidR="00DD373B" w:rsidRPr="00777C9F" w:rsidRDefault="00DD373B">
      <w:pPr>
        <w:rPr>
          <w:rFonts w:ascii="Times New Roman" w:hAnsi="Times New Roman" w:cs="Times New Roman"/>
        </w:rPr>
      </w:pPr>
    </w:p>
    <w:sectPr w:rsidR="00DD373B" w:rsidRPr="00777C9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7B57C" w14:textId="77777777" w:rsidR="00DF11FB" w:rsidRDefault="00DF11FB" w:rsidP="00D77687">
      <w:pPr>
        <w:spacing w:after="0" w:line="240" w:lineRule="auto"/>
      </w:pPr>
      <w:r>
        <w:separator/>
      </w:r>
    </w:p>
  </w:endnote>
  <w:endnote w:type="continuationSeparator" w:id="0">
    <w:p w14:paraId="37CDEB35" w14:textId="77777777" w:rsidR="00DF11FB" w:rsidRDefault="00DF11FB" w:rsidP="00D77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3827138"/>
      <w:docPartObj>
        <w:docPartGallery w:val="Page Numbers (Bottom of Page)"/>
        <w:docPartUnique/>
      </w:docPartObj>
    </w:sdtPr>
    <w:sdtEndPr>
      <w:rPr>
        <w:noProof/>
      </w:rPr>
    </w:sdtEndPr>
    <w:sdtContent>
      <w:p w14:paraId="2CA2DF32" w14:textId="6D2A7AB6" w:rsidR="00D77687" w:rsidRDefault="00D776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95378FB" w14:textId="77777777" w:rsidR="00D77687" w:rsidRDefault="00D776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CDDC6" w14:textId="77777777" w:rsidR="00DF11FB" w:rsidRDefault="00DF11FB" w:rsidP="00D77687">
      <w:pPr>
        <w:spacing w:after="0" w:line="240" w:lineRule="auto"/>
      </w:pPr>
      <w:r>
        <w:separator/>
      </w:r>
    </w:p>
  </w:footnote>
  <w:footnote w:type="continuationSeparator" w:id="0">
    <w:p w14:paraId="25E3D0EF" w14:textId="77777777" w:rsidR="00DF11FB" w:rsidRDefault="00DF11FB" w:rsidP="00D776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0E31"/>
    <w:multiLevelType w:val="multilevel"/>
    <w:tmpl w:val="1CCE79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220D3E"/>
    <w:multiLevelType w:val="multilevel"/>
    <w:tmpl w:val="81981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AC45BF"/>
    <w:multiLevelType w:val="multilevel"/>
    <w:tmpl w:val="EC04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F915D0"/>
    <w:multiLevelType w:val="hybridMultilevel"/>
    <w:tmpl w:val="F3CA0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B56672"/>
    <w:multiLevelType w:val="multilevel"/>
    <w:tmpl w:val="E1727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D56CD3"/>
    <w:multiLevelType w:val="multilevel"/>
    <w:tmpl w:val="53704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E50D9C"/>
    <w:multiLevelType w:val="multilevel"/>
    <w:tmpl w:val="A74A4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C05A3E"/>
    <w:multiLevelType w:val="multilevel"/>
    <w:tmpl w:val="A3069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7D7248"/>
    <w:multiLevelType w:val="multilevel"/>
    <w:tmpl w:val="EE780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0C4664"/>
    <w:multiLevelType w:val="multilevel"/>
    <w:tmpl w:val="6F407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904B91"/>
    <w:multiLevelType w:val="multilevel"/>
    <w:tmpl w:val="75FCC9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E6C36D7"/>
    <w:multiLevelType w:val="multilevel"/>
    <w:tmpl w:val="069AB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9697029">
    <w:abstractNumId w:val="0"/>
  </w:num>
  <w:num w:numId="2" w16cid:durableId="1841697269">
    <w:abstractNumId w:val="9"/>
  </w:num>
  <w:num w:numId="3" w16cid:durableId="406996808">
    <w:abstractNumId w:val="2"/>
  </w:num>
  <w:num w:numId="4" w16cid:durableId="1606766164">
    <w:abstractNumId w:val="6"/>
  </w:num>
  <w:num w:numId="5" w16cid:durableId="1212693493">
    <w:abstractNumId w:val="4"/>
  </w:num>
  <w:num w:numId="6" w16cid:durableId="1637028574">
    <w:abstractNumId w:val="7"/>
  </w:num>
  <w:num w:numId="7" w16cid:durableId="716928607">
    <w:abstractNumId w:val="11"/>
  </w:num>
  <w:num w:numId="8" w16cid:durableId="1110512414">
    <w:abstractNumId w:val="8"/>
  </w:num>
  <w:num w:numId="9" w16cid:durableId="312638537">
    <w:abstractNumId w:val="1"/>
  </w:num>
  <w:num w:numId="10" w16cid:durableId="1814759612">
    <w:abstractNumId w:val="10"/>
  </w:num>
  <w:num w:numId="11" w16cid:durableId="398284916">
    <w:abstractNumId w:val="5"/>
  </w:num>
  <w:num w:numId="12" w16cid:durableId="8544224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73B"/>
    <w:rsid w:val="00001672"/>
    <w:rsid w:val="000E1FC6"/>
    <w:rsid w:val="001761F5"/>
    <w:rsid w:val="001B4334"/>
    <w:rsid w:val="001C5F47"/>
    <w:rsid w:val="00224776"/>
    <w:rsid w:val="00233B1F"/>
    <w:rsid w:val="002359AE"/>
    <w:rsid w:val="002B2739"/>
    <w:rsid w:val="002C6245"/>
    <w:rsid w:val="002F45BA"/>
    <w:rsid w:val="002F55FD"/>
    <w:rsid w:val="003066F4"/>
    <w:rsid w:val="003A7F0C"/>
    <w:rsid w:val="004D792F"/>
    <w:rsid w:val="004E4D61"/>
    <w:rsid w:val="00573DE7"/>
    <w:rsid w:val="00584635"/>
    <w:rsid w:val="00595D07"/>
    <w:rsid w:val="005C67F6"/>
    <w:rsid w:val="005D7D5B"/>
    <w:rsid w:val="00631F8D"/>
    <w:rsid w:val="006678C1"/>
    <w:rsid w:val="006D582F"/>
    <w:rsid w:val="00777C9F"/>
    <w:rsid w:val="007C412C"/>
    <w:rsid w:val="007E4EC1"/>
    <w:rsid w:val="00802F79"/>
    <w:rsid w:val="00803203"/>
    <w:rsid w:val="009125AC"/>
    <w:rsid w:val="00A22F8E"/>
    <w:rsid w:val="00A61707"/>
    <w:rsid w:val="00AE17B4"/>
    <w:rsid w:val="00BD1C65"/>
    <w:rsid w:val="00C57734"/>
    <w:rsid w:val="00CE2F03"/>
    <w:rsid w:val="00CE4591"/>
    <w:rsid w:val="00D77687"/>
    <w:rsid w:val="00DA63BB"/>
    <w:rsid w:val="00DD373B"/>
    <w:rsid w:val="00DD391B"/>
    <w:rsid w:val="00DF11FB"/>
    <w:rsid w:val="00EA78BD"/>
    <w:rsid w:val="00ED3D95"/>
    <w:rsid w:val="00EE1E7B"/>
    <w:rsid w:val="00F37BB9"/>
    <w:rsid w:val="00F40E79"/>
    <w:rsid w:val="00F67EA8"/>
    <w:rsid w:val="00FF1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6479D"/>
  <w15:chartTrackingRefBased/>
  <w15:docId w15:val="{86DFDA32-0AA5-421E-A052-1506EA4A5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73B"/>
  </w:style>
  <w:style w:type="paragraph" w:styleId="Heading1">
    <w:name w:val="heading 1"/>
    <w:basedOn w:val="Normal"/>
    <w:next w:val="Normal"/>
    <w:link w:val="Heading1Char"/>
    <w:uiPriority w:val="9"/>
    <w:qFormat/>
    <w:rsid w:val="00DD37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D37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D373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D373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D373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D373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D373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D373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D373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373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D373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D37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D373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D373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D373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373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373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373B"/>
    <w:rPr>
      <w:rFonts w:eastAsiaTheme="majorEastAsia" w:cstheme="majorBidi"/>
      <w:color w:val="272727" w:themeColor="text1" w:themeTint="D8"/>
    </w:rPr>
  </w:style>
  <w:style w:type="paragraph" w:styleId="Title">
    <w:name w:val="Title"/>
    <w:basedOn w:val="Normal"/>
    <w:next w:val="Normal"/>
    <w:link w:val="TitleChar"/>
    <w:uiPriority w:val="10"/>
    <w:qFormat/>
    <w:rsid w:val="00DD37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37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373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D37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373B"/>
    <w:pPr>
      <w:spacing w:before="160"/>
      <w:jc w:val="center"/>
    </w:pPr>
    <w:rPr>
      <w:i/>
      <w:iCs/>
      <w:color w:val="404040" w:themeColor="text1" w:themeTint="BF"/>
    </w:rPr>
  </w:style>
  <w:style w:type="character" w:customStyle="1" w:styleId="QuoteChar">
    <w:name w:val="Quote Char"/>
    <w:basedOn w:val="DefaultParagraphFont"/>
    <w:link w:val="Quote"/>
    <w:uiPriority w:val="29"/>
    <w:rsid w:val="00DD373B"/>
    <w:rPr>
      <w:i/>
      <w:iCs/>
      <w:color w:val="404040" w:themeColor="text1" w:themeTint="BF"/>
    </w:rPr>
  </w:style>
  <w:style w:type="paragraph" w:styleId="ListParagraph">
    <w:name w:val="List Paragraph"/>
    <w:basedOn w:val="Normal"/>
    <w:uiPriority w:val="34"/>
    <w:qFormat/>
    <w:rsid w:val="00DD373B"/>
    <w:pPr>
      <w:ind w:left="720"/>
      <w:contextualSpacing/>
    </w:pPr>
  </w:style>
  <w:style w:type="character" w:styleId="IntenseEmphasis">
    <w:name w:val="Intense Emphasis"/>
    <w:basedOn w:val="DefaultParagraphFont"/>
    <w:uiPriority w:val="21"/>
    <w:qFormat/>
    <w:rsid w:val="00DD373B"/>
    <w:rPr>
      <w:i/>
      <w:iCs/>
      <w:color w:val="0F4761" w:themeColor="accent1" w:themeShade="BF"/>
    </w:rPr>
  </w:style>
  <w:style w:type="paragraph" w:styleId="IntenseQuote">
    <w:name w:val="Intense Quote"/>
    <w:basedOn w:val="Normal"/>
    <w:next w:val="Normal"/>
    <w:link w:val="IntenseQuoteChar"/>
    <w:uiPriority w:val="30"/>
    <w:qFormat/>
    <w:rsid w:val="00DD37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D373B"/>
    <w:rPr>
      <w:i/>
      <w:iCs/>
      <w:color w:val="0F4761" w:themeColor="accent1" w:themeShade="BF"/>
    </w:rPr>
  </w:style>
  <w:style w:type="character" w:styleId="IntenseReference">
    <w:name w:val="Intense Reference"/>
    <w:basedOn w:val="DefaultParagraphFont"/>
    <w:uiPriority w:val="32"/>
    <w:qFormat/>
    <w:rsid w:val="00DD373B"/>
    <w:rPr>
      <w:b/>
      <w:bCs/>
      <w:smallCaps/>
      <w:color w:val="0F4761" w:themeColor="accent1" w:themeShade="BF"/>
      <w:spacing w:val="5"/>
    </w:rPr>
  </w:style>
  <w:style w:type="paragraph" w:styleId="NoSpacing">
    <w:name w:val="No Spacing"/>
    <w:uiPriority w:val="1"/>
    <w:qFormat/>
    <w:rsid w:val="00DD373B"/>
    <w:pPr>
      <w:spacing w:after="0" w:line="240" w:lineRule="auto"/>
    </w:pPr>
  </w:style>
  <w:style w:type="paragraph" w:styleId="Header">
    <w:name w:val="header"/>
    <w:basedOn w:val="Normal"/>
    <w:link w:val="HeaderChar"/>
    <w:uiPriority w:val="99"/>
    <w:unhideWhenUsed/>
    <w:rsid w:val="00D776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687"/>
  </w:style>
  <w:style w:type="paragraph" w:styleId="Footer">
    <w:name w:val="footer"/>
    <w:basedOn w:val="Normal"/>
    <w:link w:val="FooterChar"/>
    <w:uiPriority w:val="99"/>
    <w:unhideWhenUsed/>
    <w:rsid w:val="00D776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6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73138">
      <w:bodyDiv w:val="1"/>
      <w:marLeft w:val="0"/>
      <w:marRight w:val="0"/>
      <w:marTop w:val="0"/>
      <w:marBottom w:val="0"/>
      <w:divBdr>
        <w:top w:val="none" w:sz="0" w:space="0" w:color="auto"/>
        <w:left w:val="none" w:sz="0" w:space="0" w:color="auto"/>
        <w:bottom w:val="none" w:sz="0" w:space="0" w:color="auto"/>
        <w:right w:val="none" w:sz="0" w:space="0" w:color="auto"/>
      </w:divBdr>
      <w:divsChild>
        <w:div w:id="1756709386">
          <w:marLeft w:val="-180"/>
          <w:marRight w:val="-180"/>
          <w:marTop w:val="0"/>
          <w:marBottom w:val="0"/>
          <w:divBdr>
            <w:top w:val="none" w:sz="0" w:space="0" w:color="auto"/>
            <w:left w:val="none" w:sz="0" w:space="0" w:color="auto"/>
            <w:bottom w:val="none" w:sz="0" w:space="0" w:color="auto"/>
            <w:right w:val="none" w:sz="0" w:space="0" w:color="auto"/>
          </w:divBdr>
          <w:divsChild>
            <w:div w:id="843008291">
              <w:marLeft w:val="0"/>
              <w:marRight w:val="0"/>
              <w:marTop w:val="0"/>
              <w:marBottom w:val="0"/>
              <w:divBdr>
                <w:top w:val="none" w:sz="0" w:space="0" w:color="auto"/>
                <w:left w:val="none" w:sz="0" w:space="0" w:color="auto"/>
                <w:bottom w:val="none" w:sz="0" w:space="0" w:color="auto"/>
                <w:right w:val="none" w:sz="0" w:space="0" w:color="auto"/>
              </w:divBdr>
            </w:div>
          </w:divsChild>
        </w:div>
        <w:div w:id="713310259">
          <w:marLeft w:val="0"/>
          <w:marRight w:val="0"/>
          <w:marTop w:val="0"/>
          <w:marBottom w:val="0"/>
          <w:divBdr>
            <w:top w:val="none" w:sz="0" w:space="0" w:color="auto"/>
            <w:left w:val="none" w:sz="0" w:space="0" w:color="auto"/>
            <w:bottom w:val="none" w:sz="0" w:space="0" w:color="auto"/>
            <w:right w:val="none" w:sz="0" w:space="0" w:color="auto"/>
          </w:divBdr>
          <w:divsChild>
            <w:div w:id="981155535">
              <w:marLeft w:val="0"/>
              <w:marRight w:val="0"/>
              <w:marTop w:val="0"/>
              <w:marBottom w:val="0"/>
              <w:divBdr>
                <w:top w:val="none" w:sz="0" w:space="0" w:color="auto"/>
                <w:left w:val="none" w:sz="0" w:space="0" w:color="auto"/>
                <w:bottom w:val="none" w:sz="0" w:space="0" w:color="auto"/>
                <w:right w:val="none" w:sz="0" w:space="0" w:color="auto"/>
              </w:divBdr>
              <w:divsChild>
                <w:div w:id="65896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786351">
      <w:bodyDiv w:val="1"/>
      <w:marLeft w:val="0"/>
      <w:marRight w:val="0"/>
      <w:marTop w:val="0"/>
      <w:marBottom w:val="0"/>
      <w:divBdr>
        <w:top w:val="none" w:sz="0" w:space="0" w:color="auto"/>
        <w:left w:val="none" w:sz="0" w:space="0" w:color="auto"/>
        <w:bottom w:val="none" w:sz="0" w:space="0" w:color="auto"/>
        <w:right w:val="none" w:sz="0" w:space="0" w:color="auto"/>
      </w:divBdr>
      <w:divsChild>
        <w:div w:id="1208566543">
          <w:marLeft w:val="0"/>
          <w:marRight w:val="0"/>
          <w:marTop w:val="0"/>
          <w:marBottom w:val="0"/>
          <w:divBdr>
            <w:top w:val="none" w:sz="0" w:space="0" w:color="auto"/>
            <w:left w:val="none" w:sz="0" w:space="0" w:color="auto"/>
            <w:bottom w:val="none" w:sz="0" w:space="0" w:color="auto"/>
            <w:right w:val="none" w:sz="0" w:space="0" w:color="auto"/>
          </w:divBdr>
        </w:div>
      </w:divsChild>
    </w:div>
    <w:div w:id="1031415440">
      <w:bodyDiv w:val="1"/>
      <w:marLeft w:val="0"/>
      <w:marRight w:val="0"/>
      <w:marTop w:val="0"/>
      <w:marBottom w:val="0"/>
      <w:divBdr>
        <w:top w:val="none" w:sz="0" w:space="0" w:color="auto"/>
        <w:left w:val="none" w:sz="0" w:space="0" w:color="auto"/>
        <w:bottom w:val="none" w:sz="0" w:space="0" w:color="auto"/>
        <w:right w:val="none" w:sz="0" w:space="0" w:color="auto"/>
      </w:divBdr>
      <w:divsChild>
        <w:div w:id="933440113">
          <w:marLeft w:val="0"/>
          <w:marRight w:val="0"/>
          <w:marTop w:val="0"/>
          <w:marBottom w:val="0"/>
          <w:divBdr>
            <w:top w:val="none" w:sz="0" w:space="0" w:color="auto"/>
            <w:left w:val="none" w:sz="0" w:space="0" w:color="auto"/>
            <w:bottom w:val="none" w:sz="0" w:space="0" w:color="auto"/>
            <w:right w:val="none" w:sz="0" w:space="0" w:color="auto"/>
          </w:divBdr>
        </w:div>
        <w:div w:id="936864664">
          <w:marLeft w:val="0"/>
          <w:marRight w:val="0"/>
          <w:marTop w:val="0"/>
          <w:marBottom w:val="0"/>
          <w:divBdr>
            <w:top w:val="none" w:sz="0" w:space="0" w:color="auto"/>
            <w:left w:val="none" w:sz="0" w:space="0" w:color="auto"/>
            <w:bottom w:val="none" w:sz="0" w:space="0" w:color="auto"/>
            <w:right w:val="none" w:sz="0" w:space="0" w:color="auto"/>
          </w:divBdr>
        </w:div>
      </w:divsChild>
    </w:div>
    <w:div w:id="1275940436">
      <w:bodyDiv w:val="1"/>
      <w:marLeft w:val="0"/>
      <w:marRight w:val="0"/>
      <w:marTop w:val="0"/>
      <w:marBottom w:val="0"/>
      <w:divBdr>
        <w:top w:val="none" w:sz="0" w:space="0" w:color="auto"/>
        <w:left w:val="none" w:sz="0" w:space="0" w:color="auto"/>
        <w:bottom w:val="none" w:sz="0" w:space="0" w:color="auto"/>
        <w:right w:val="none" w:sz="0" w:space="0" w:color="auto"/>
      </w:divBdr>
      <w:divsChild>
        <w:div w:id="457146165">
          <w:marLeft w:val="0"/>
          <w:marRight w:val="0"/>
          <w:marTop w:val="0"/>
          <w:marBottom w:val="0"/>
          <w:divBdr>
            <w:top w:val="none" w:sz="0" w:space="0" w:color="auto"/>
            <w:left w:val="none" w:sz="0" w:space="0" w:color="auto"/>
            <w:bottom w:val="none" w:sz="0" w:space="0" w:color="auto"/>
            <w:right w:val="none" w:sz="0" w:space="0" w:color="auto"/>
          </w:divBdr>
        </w:div>
      </w:divsChild>
    </w:div>
    <w:div w:id="1304117127">
      <w:bodyDiv w:val="1"/>
      <w:marLeft w:val="0"/>
      <w:marRight w:val="0"/>
      <w:marTop w:val="0"/>
      <w:marBottom w:val="0"/>
      <w:divBdr>
        <w:top w:val="none" w:sz="0" w:space="0" w:color="auto"/>
        <w:left w:val="none" w:sz="0" w:space="0" w:color="auto"/>
        <w:bottom w:val="none" w:sz="0" w:space="0" w:color="auto"/>
        <w:right w:val="none" w:sz="0" w:space="0" w:color="auto"/>
      </w:divBdr>
      <w:divsChild>
        <w:div w:id="807893889">
          <w:marLeft w:val="-180"/>
          <w:marRight w:val="-180"/>
          <w:marTop w:val="0"/>
          <w:marBottom w:val="0"/>
          <w:divBdr>
            <w:top w:val="none" w:sz="0" w:space="0" w:color="auto"/>
            <w:left w:val="none" w:sz="0" w:space="0" w:color="auto"/>
            <w:bottom w:val="none" w:sz="0" w:space="0" w:color="auto"/>
            <w:right w:val="none" w:sz="0" w:space="0" w:color="auto"/>
          </w:divBdr>
          <w:divsChild>
            <w:div w:id="2063748466">
              <w:marLeft w:val="0"/>
              <w:marRight w:val="0"/>
              <w:marTop w:val="0"/>
              <w:marBottom w:val="0"/>
              <w:divBdr>
                <w:top w:val="none" w:sz="0" w:space="0" w:color="auto"/>
                <w:left w:val="none" w:sz="0" w:space="0" w:color="auto"/>
                <w:bottom w:val="none" w:sz="0" w:space="0" w:color="auto"/>
                <w:right w:val="none" w:sz="0" w:space="0" w:color="auto"/>
              </w:divBdr>
            </w:div>
          </w:divsChild>
        </w:div>
        <w:div w:id="1786576928">
          <w:marLeft w:val="0"/>
          <w:marRight w:val="0"/>
          <w:marTop w:val="0"/>
          <w:marBottom w:val="0"/>
          <w:divBdr>
            <w:top w:val="none" w:sz="0" w:space="0" w:color="auto"/>
            <w:left w:val="none" w:sz="0" w:space="0" w:color="auto"/>
            <w:bottom w:val="none" w:sz="0" w:space="0" w:color="auto"/>
            <w:right w:val="none" w:sz="0" w:space="0" w:color="auto"/>
          </w:divBdr>
          <w:divsChild>
            <w:div w:id="1237938497">
              <w:marLeft w:val="0"/>
              <w:marRight w:val="0"/>
              <w:marTop w:val="0"/>
              <w:marBottom w:val="0"/>
              <w:divBdr>
                <w:top w:val="none" w:sz="0" w:space="0" w:color="auto"/>
                <w:left w:val="none" w:sz="0" w:space="0" w:color="auto"/>
                <w:bottom w:val="none" w:sz="0" w:space="0" w:color="auto"/>
                <w:right w:val="none" w:sz="0" w:space="0" w:color="auto"/>
              </w:divBdr>
              <w:divsChild>
                <w:div w:id="59344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608313">
      <w:bodyDiv w:val="1"/>
      <w:marLeft w:val="0"/>
      <w:marRight w:val="0"/>
      <w:marTop w:val="0"/>
      <w:marBottom w:val="0"/>
      <w:divBdr>
        <w:top w:val="none" w:sz="0" w:space="0" w:color="auto"/>
        <w:left w:val="none" w:sz="0" w:space="0" w:color="auto"/>
        <w:bottom w:val="none" w:sz="0" w:space="0" w:color="auto"/>
        <w:right w:val="none" w:sz="0" w:space="0" w:color="auto"/>
      </w:divBdr>
      <w:divsChild>
        <w:div w:id="1871215699">
          <w:marLeft w:val="0"/>
          <w:marRight w:val="0"/>
          <w:marTop w:val="0"/>
          <w:marBottom w:val="0"/>
          <w:divBdr>
            <w:top w:val="none" w:sz="0" w:space="0" w:color="auto"/>
            <w:left w:val="none" w:sz="0" w:space="0" w:color="auto"/>
            <w:bottom w:val="none" w:sz="0" w:space="0" w:color="auto"/>
            <w:right w:val="none" w:sz="0" w:space="0" w:color="auto"/>
          </w:divBdr>
        </w:div>
        <w:div w:id="378743150">
          <w:marLeft w:val="0"/>
          <w:marRight w:val="0"/>
          <w:marTop w:val="0"/>
          <w:marBottom w:val="0"/>
          <w:divBdr>
            <w:top w:val="none" w:sz="0" w:space="0" w:color="auto"/>
            <w:left w:val="none" w:sz="0" w:space="0" w:color="auto"/>
            <w:bottom w:val="none" w:sz="0" w:space="0" w:color="auto"/>
            <w:right w:val="none" w:sz="0" w:space="0" w:color="auto"/>
          </w:divBdr>
        </w:div>
      </w:divsChild>
    </w:div>
    <w:div w:id="1847817938">
      <w:bodyDiv w:val="1"/>
      <w:marLeft w:val="0"/>
      <w:marRight w:val="0"/>
      <w:marTop w:val="0"/>
      <w:marBottom w:val="0"/>
      <w:divBdr>
        <w:top w:val="none" w:sz="0" w:space="0" w:color="auto"/>
        <w:left w:val="none" w:sz="0" w:space="0" w:color="auto"/>
        <w:bottom w:val="none" w:sz="0" w:space="0" w:color="auto"/>
        <w:right w:val="none" w:sz="0" w:space="0" w:color="auto"/>
      </w:divBdr>
    </w:div>
    <w:div w:id="208891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262AD88-4591-4A8C-ACD1-F46362A2B344}">
  <we:reference id="wa200001361" version="2.129.3.0" store="en-US" storeType="OMEX"/>
  <we:alternateReferences>
    <we:reference id="wa200001361" version="2.129.3.0" store="" storeType="OMEX"/>
  </we:alternateReferences>
  <we:properties>
    <we:property name="paperpal-document-id" value="&quot;f8ba2b5d-f6f6-401f-9c10-6fcbf2177daa&quot;"/>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173</TotalTime>
  <Pages>6</Pages>
  <Words>1481</Words>
  <Characters>8443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Benjamin Amoah</dc:creator>
  <cp:keywords/>
  <dc:description/>
  <cp:lastModifiedBy>Wilkinson, Elizabeth</cp:lastModifiedBy>
  <cp:revision>45</cp:revision>
  <dcterms:created xsi:type="dcterms:W3CDTF">2025-03-14T18:02:00Z</dcterms:created>
  <dcterms:modified xsi:type="dcterms:W3CDTF">2025-04-15T14:11:00Z</dcterms:modified>
</cp:coreProperties>
</file>